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4A" w:rsidRPr="000D114A" w:rsidRDefault="000D114A" w:rsidP="000D114A">
      <w:pPr>
        <w:spacing w:after="200" w:line="276" w:lineRule="auto"/>
        <w:jc w:val="center"/>
        <w:rPr>
          <w:rFonts w:eastAsia="Calibri" w:cs="Times New Roman"/>
          <w:b/>
          <w:sz w:val="32"/>
          <w:szCs w:val="32"/>
        </w:rPr>
      </w:pPr>
      <w:r w:rsidRPr="000D114A">
        <w:rPr>
          <w:rFonts w:eastAsia="Calibri" w:cs="Times New Roman"/>
          <w:b/>
          <w:sz w:val="32"/>
          <w:szCs w:val="32"/>
        </w:rPr>
        <w:t xml:space="preserve">ТЕРРИТОРИАЛЬНАЯ ИЗБИРАТЕЛЬНАЯ КОМИССИЯ </w:t>
      </w:r>
      <w:r w:rsidR="00385108">
        <w:rPr>
          <w:rFonts w:eastAsia="Calibri" w:cs="Times New Roman"/>
          <w:b/>
          <w:sz w:val="32"/>
          <w:szCs w:val="32"/>
        </w:rPr>
        <w:t xml:space="preserve">КАЛИНИНСКОГО </w:t>
      </w:r>
      <w:r w:rsidRPr="000D114A">
        <w:rPr>
          <w:rFonts w:eastAsia="Calibri" w:cs="Times New Roman"/>
          <w:b/>
          <w:sz w:val="32"/>
          <w:szCs w:val="32"/>
        </w:rPr>
        <w:t xml:space="preserve"> </w:t>
      </w:r>
      <w:r w:rsidR="007A0815">
        <w:rPr>
          <w:rFonts w:eastAsia="Calibri" w:cs="Times New Roman"/>
          <w:b/>
          <w:sz w:val="32"/>
          <w:szCs w:val="32"/>
        </w:rPr>
        <w:t>ОКРУГА</w:t>
      </w:r>
    </w:p>
    <w:p w:rsidR="000D114A" w:rsidRPr="000D114A" w:rsidRDefault="000D114A" w:rsidP="000D114A">
      <w:pPr>
        <w:spacing w:after="200" w:line="360" w:lineRule="auto"/>
        <w:jc w:val="center"/>
        <w:rPr>
          <w:rFonts w:eastAsia="Calibri" w:cs="Times New Roman"/>
          <w:b/>
          <w:spacing w:val="80"/>
          <w:sz w:val="32"/>
          <w:szCs w:val="32"/>
        </w:rPr>
      </w:pPr>
      <w:r w:rsidRPr="000D114A">
        <w:rPr>
          <w:rFonts w:eastAsia="Calibri" w:cs="Times New Roman"/>
          <w:b/>
          <w:spacing w:val="80"/>
          <w:sz w:val="32"/>
          <w:szCs w:val="32"/>
        </w:rPr>
        <w:t>ПОСТАНОВЛЕНИЕ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07"/>
        <w:gridCol w:w="3012"/>
        <w:gridCol w:w="3552"/>
      </w:tblGrid>
      <w:tr w:rsidR="000D114A" w:rsidRPr="000D114A" w:rsidTr="008A4A91">
        <w:tc>
          <w:tcPr>
            <w:tcW w:w="3007" w:type="dxa"/>
            <w:tcBorders>
              <w:bottom w:val="single" w:sz="4" w:space="0" w:color="auto"/>
            </w:tcBorders>
          </w:tcPr>
          <w:p w:rsidR="000D114A" w:rsidRPr="000D114A" w:rsidRDefault="00317074" w:rsidP="00C425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563D6">
              <w:rPr>
                <w:rFonts w:ascii="Times New Roman" w:eastAsia="Calibri" w:hAnsi="Times New Roman" w:cs="Times New Roman"/>
                <w:sz w:val="28"/>
                <w:szCs w:val="28"/>
              </w:rPr>
              <w:t>9 января</w:t>
            </w:r>
            <w:r w:rsidR="00A60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D114A" w:rsidRPr="000D11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 w:rsidR="007D6282">
              <w:rPr>
                <w:rFonts w:ascii="Times New Roman" w:eastAsia="Calibri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3012" w:type="dxa"/>
          </w:tcPr>
          <w:p w:rsidR="000D114A" w:rsidRPr="000D114A" w:rsidRDefault="000D114A" w:rsidP="000D11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auto"/>
            </w:tcBorders>
          </w:tcPr>
          <w:p w:rsidR="000D114A" w:rsidRPr="000D114A" w:rsidRDefault="000D114A" w:rsidP="003851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11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385108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  <w:r w:rsidR="00656DB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385108">
              <w:rPr>
                <w:rFonts w:ascii="Times New Roman" w:eastAsia="Calibri" w:hAnsi="Times New Roman" w:cs="Times New Roman"/>
                <w:sz w:val="28"/>
                <w:szCs w:val="28"/>
              </w:rPr>
              <w:t>482</w:t>
            </w:r>
            <w:r w:rsidRPr="000D11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A60CF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D114A" w:rsidRPr="000D114A" w:rsidTr="008A4A91">
        <w:tc>
          <w:tcPr>
            <w:tcW w:w="3007" w:type="dxa"/>
            <w:tcBorders>
              <w:top w:val="single" w:sz="4" w:space="0" w:color="auto"/>
            </w:tcBorders>
          </w:tcPr>
          <w:p w:rsidR="000D114A" w:rsidRPr="000D114A" w:rsidRDefault="000D114A" w:rsidP="000D11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0D114A" w:rsidRPr="001749C1" w:rsidRDefault="000D114A" w:rsidP="003851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385108">
              <w:rPr>
                <w:rFonts w:ascii="Times New Roman" w:eastAsia="Calibri" w:hAnsi="Times New Roman" w:cs="Times New Roman"/>
                <w:sz w:val="24"/>
                <w:szCs w:val="24"/>
              </w:rPr>
              <w:t>Тверь</w:t>
            </w:r>
          </w:p>
        </w:tc>
        <w:tc>
          <w:tcPr>
            <w:tcW w:w="3552" w:type="dxa"/>
            <w:tcBorders>
              <w:top w:val="single" w:sz="4" w:space="0" w:color="auto"/>
            </w:tcBorders>
          </w:tcPr>
          <w:p w:rsidR="000D114A" w:rsidRPr="000D114A" w:rsidRDefault="000D114A" w:rsidP="000D11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219C8" w:rsidRPr="00260652" w:rsidRDefault="005219C8" w:rsidP="005219C8">
      <w:pPr>
        <w:pStyle w:val="ac"/>
        <w:spacing w:before="240"/>
        <w:rPr>
          <w:szCs w:val="28"/>
        </w:rPr>
      </w:pPr>
      <w:r>
        <w:rPr>
          <w:szCs w:val="28"/>
        </w:rPr>
        <w:t xml:space="preserve">О </w:t>
      </w:r>
      <w:r w:rsidR="00C42585">
        <w:rPr>
          <w:szCs w:val="28"/>
        </w:rPr>
        <w:t>п</w:t>
      </w:r>
      <w:r>
        <w:rPr>
          <w:szCs w:val="28"/>
        </w:rPr>
        <w:t>лане мероприятий</w:t>
      </w:r>
      <w:r w:rsidR="00C42585">
        <w:rPr>
          <w:szCs w:val="28"/>
        </w:rPr>
        <w:t xml:space="preserve"> территориальной избирательной комиссии </w:t>
      </w:r>
      <w:r w:rsidR="00385108">
        <w:rPr>
          <w:szCs w:val="28"/>
        </w:rPr>
        <w:t xml:space="preserve">Калининского </w:t>
      </w:r>
      <w:r w:rsidR="00C42585">
        <w:rPr>
          <w:szCs w:val="28"/>
        </w:rPr>
        <w:t xml:space="preserve"> </w:t>
      </w:r>
      <w:r w:rsidR="007A0815">
        <w:rPr>
          <w:szCs w:val="28"/>
        </w:rPr>
        <w:t>округа</w:t>
      </w:r>
      <w:r>
        <w:rPr>
          <w:szCs w:val="28"/>
        </w:rPr>
        <w:t xml:space="preserve"> </w:t>
      </w:r>
      <w:bookmarkStart w:id="0" w:name="_Hlk103760546"/>
      <w:bookmarkStart w:id="1" w:name="_Hlk62204030"/>
      <w:r w:rsidR="00317074" w:rsidRPr="00317074">
        <w:rPr>
          <w:szCs w:val="28"/>
        </w:rPr>
        <w:t>по обеспечению избирательных прав граждан Российской Федерации, являющихся инвалидами, при подготовке и проведении выборов Президента Российской Федерации</w:t>
      </w:r>
      <w:r w:rsidR="00A60CF3" w:rsidRPr="00A60CF3">
        <w:rPr>
          <w:szCs w:val="28"/>
        </w:rPr>
        <w:t xml:space="preserve"> </w:t>
      </w:r>
      <w:bookmarkEnd w:id="0"/>
      <w:r w:rsidR="00A60CF3" w:rsidRPr="00A60CF3">
        <w:rPr>
          <w:szCs w:val="28"/>
        </w:rPr>
        <w:t xml:space="preserve">на территории </w:t>
      </w:r>
      <w:r w:rsidR="00385108">
        <w:rPr>
          <w:szCs w:val="28"/>
        </w:rPr>
        <w:t xml:space="preserve">Калининского </w:t>
      </w:r>
      <w:r w:rsidR="00656DB0">
        <w:rPr>
          <w:szCs w:val="28"/>
        </w:rPr>
        <w:t xml:space="preserve"> муниципального округа </w:t>
      </w:r>
      <w:r w:rsidR="00656DB0" w:rsidRPr="00656DB0">
        <w:rPr>
          <w:szCs w:val="28"/>
        </w:rPr>
        <w:t>Тверской области в 202</w:t>
      </w:r>
      <w:r w:rsidR="00317074">
        <w:rPr>
          <w:szCs w:val="28"/>
        </w:rPr>
        <w:t>4</w:t>
      </w:r>
      <w:r w:rsidR="00656DB0" w:rsidRPr="00656DB0">
        <w:rPr>
          <w:szCs w:val="28"/>
        </w:rPr>
        <w:t xml:space="preserve"> году</w:t>
      </w:r>
      <w:bookmarkEnd w:id="1"/>
    </w:p>
    <w:p w:rsidR="005219C8" w:rsidRPr="00881676" w:rsidRDefault="005219C8" w:rsidP="005219C8">
      <w:pPr>
        <w:jc w:val="center"/>
        <w:rPr>
          <w:b/>
          <w:szCs w:val="28"/>
        </w:rPr>
      </w:pPr>
    </w:p>
    <w:p w:rsidR="005219C8" w:rsidRPr="006B7D9B" w:rsidRDefault="00317074" w:rsidP="00EE0266">
      <w:pPr>
        <w:spacing w:line="360" w:lineRule="auto"/>
        <w:ind w:firstLine="709"/>
        <w:jc w:val="both"/>
        <w:rPr>
          <w:b/>
          <w:szCs w:val="28"/>
        </w:rPr>
      </w:pPr>
      <w:r w:rsidRPr="00F766E6">
        <w:rPr>
          <w:szCs w:val="28"/>
        </w:rPr>
        <w:t>В соответствии с постановлением Центральной избирательной комиссии Российской Федерации от 2</w:t>
      </w:r>
      <w:r>
        <w:rPr>
          <w:szCs w:val="28"/>
        </w:rPr>
        <w:t>9</w:t>
      </w:r>
      <w:r w:rsidRPr="00F766E6">
        <w:rPr>
          <w:szCs w:val="28"/>
        </w:rPr>
        <w:t>.0</w:t>
      </w:r>
      <w:r>
        <w:rPr>
          <w:szCs w:val="28"/>
        </w:rPr>
        <w:t>7</w:t>
      </w:r>
      <w:r w:rsidRPr="00F766E6">
        <w:rPr>
          <w:szCs w:val="28"/>
        </w:rPr>
        <w:t>.20</w:t>
      </w:r>
      <w:r>
        <w:rPr>
          <w:szCs w:val="28"/>
        </w:rPr>
        <w:t>20</w:t>
      </w:r>
      <w:r w:rsidRPr="00F766E6">
        <w:rPr>
          <w:szCs w:val="28"/>
        </w:rPr>
        <w:t xml:space="preserve"> № </w:t>
      </w:r>
      <w:r>
        <w:rPr>
          <w:szCs w:val="28"/>
        </w:rPr>
        <w:t>262/1933-7</w:t>
      </w:r>
      <w:r w:rsidRPr="00F766E6">
        <w:rPr>
          <w:szCs w:val="28"/>
        </w:rPr>
        <w:t xml:space="preserve"> «О Рекомендациях по обеспечению реализации избирательных прав граждан Российской Федерации, являющихся инвалидами, при проведении выборов в Российской Федерации», </w:t>
      </w:r>
      <w:r>
        <w:rPr>
          <w:szCs w:val="28"/>
        </w:rPr>
        <w:t xml:space="preserve">на </w:t>
      </w:r>
      <w:r w:rsidRPr="00F766E6">
        <w:rPr>
          <w:szCs w:val="28"/>
        </w:rPr>
        <w:t>основании статьи 22 Избирательного кодекса Тверской области от 07.04.2003г. № 20-ЗО</w:t>
      </w:r>
      <w:r w:rsidR="006A6BEB" w:rsidRPr="006A6BEB">
        <w:rPr>
          <w:szCs w:val="28"/>
        </w:rPr>
        <w:t xml:space="preserve">, </w:t>
      </w:r>
      <w:r w:rsidR="005219C8">
        <w:rPr>
          <w:szCs w:val="28"/>
        </w:rPr>
        <w:t xml:space="preserve">территориальная </w:t>
      </w:r>
      <w:r w:rsidR="005219C8" w:rsidRPr="006B7D9B">
        <w:rPr>
          <w:szCs w:val="28"/>
        </w:rPr>
        <w:t xml:space="preserve">избирательная комиссия </w:t>
      </w:r>
      <w:r w:rsidR="00385108">
        <w:rPr>
          <w:szCs w:val="28"/>
        </w:rPr>
        <w:t xml:space="preserve">Калининского </w:t>
      </w:r>
      <w:r w:rsidR="005219C8">
        <w:rPr>
          <w:szCs w:val="28"/>
        </w:rPr>
        <w:t xml:space="preserve"> </w:t>
      </w:r>
      <w:r w:rsidR="004615A0">
        <w:rPr>
          <w:szCs w:val="28"/>
        </w:rPr>
        <w:t>района</w:t>
      </w:r>
      <w:r w:rsidR="005219C8">
        <w:rPr>
          <w:szCs w:val="28"/>
        </w:rPr>
        <w:t xml:space="preserve"> </w:t>
      </w:r>
      <w:r w:rsidR="005219C8" w:rsidRPr="006B7D9B">
        <w:rPr>
          <w:b/>
          <w:spacing w:val="30"/>
          <w:szCs w:val="28"/>
        </w:rPr>
        <w:t>постановляет</w:t>
      </w:r>
      <w:r w:rsidR="005219C8" w:rsidRPr="006B7D9B">
        <w:rPr>
          <w:b/>
          <w:szCs w:val="28"/>
        </w:rPr>
        <w:t>:</w:t>
      </w:r>
    </w:p>
    <w:p w:rsidR="005219C8" w:rsidRDefault="00756132" w:rsidP="001749C1">
      <w:pPr>
        <w:numPr>
          <w:ilvl w:val="0"/>
          <w:numId w:val="6"/>
        </w:numPr>
        <w:tabs>
          <w:tab w:val="left" w:pos="756"/>
          <w:tab w:val="num" w:pos="1260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Утверд</w:t>
      </w:r>
      <w:r w:rsidR="005219C8">
        <w:rPr>
          <w:szCs w:val="28"/>
        </w:rPr>
        <w:t xml:space="preserve">ить </w:t>
      </w:r>
      <w:r w:rsidR="00A60CF3">
        <w:rPr>
          <w:szCs w:val="28"/>
        </w:rPr>
        <w:t>П</w:t>
      </w:r>
      <w:r w:rsidR="005219C8">
        <w:rPr>
          <w:szCs w:val="28"/>
        </w:rPr>
        <w:t xml:space="preserve">лан мероприятий </w:t>
      </w:r>
      <w:r w:rsidR="00A663E1" w:rsidRPr="00A663E1">
        <w:rPr>
          <w:szCs w:val="28"/>
        </w:rPr>
        <w:t xml:space="preserve">территориальной избирательной комиссии </w:t>
      </w:r>
      <w:r w:rsidR="00385108">
        <w:rPr>
          <w:szCs w:val="28"/>
        </w:rPr>
        <w:t xml:space="preserve">Калининского </w:t>
      </w:r>
      <w:r w:rsidR="00A663E1" w:rsidRPr="00A663E1">
        <w:rPr>
          <w:szCs w:val="28"/>
        </w:rPr>
        <w:t xml:space="preserve"> </w:t>
      </w:r>
      <w:r w:rsidR="004615A0">
        <w:rPr>
          <w:szCs w:val="28"/>
        </w:rPr>
        <w:t>района</w:t>
      </w:r>
      <w:r w:rsidR="00A663E1" w:rsidRPr="00A663E1">
        <w:rPr>
          <w:szCs w:val="28"/>
        </w:rPr>
        <w:t xml:space="preserve"> </w:t>
      </w:r>
      <w:r w:rsidR="00317074" w:rsidRPr="00DD4F67">
        <w:rPr>
          <w:szCs w:val="28"/>
        </w:rPr>
        <w:t>по обеспечению избирательных прав граждан Российской Федерации, являющихся инвалидами, при подготовке и проведении выборов Президента Российской Федерации</w:t>
      </w:r>
      <w:r w:rsidR="00317074">
        <w:rPr>
          <w:szCs w:val="28"/>
        </w:rPr>
        <w:t xml:space="preserve"> </w:t>
      </w:r>
      <w:r w:rsidR="00A60CF3">
        <w:rPr>
          <w:szCs w:val="28"/>
        </w:rPr>
        <w:t xml:space="preserve">на территории </w:t>
      </w:r>
      <w:r w:rsidR="00385108">
        <w:rPr>
          <w:szCs w:val="28"/>
        </w:rPr>
        <w:t xml:space="preserve">Калининского </w:t>
      </w:r>
      <w:r w:rsidR="006A6BEB" w:rsidRPr="006A6BEB">
        <w:rPr>
          <w:szCs w:val="28"/>
        </w:rPr>
        <w:t xml:space="preserve"> муниципального округа Тверской области в 202</w:t>
      </w:r>
      <w:r w:rsidR="00317074">
        <w:rPr>
          <w:szCs w:val="28"/>
        </w:rPr>
        <w:t>4</w:t>
      </w:r>
      <w:r w:rsidR="006A6BEB" w:rsidRPr="006A6BEB">
        <w:rPr>
          <w:szCs w:val="28"/>
        </w:rPr>
        <w:t xml:space="preserve"> году</w:t>
      </w:r>
      <w:r w:rsidRPr="00756132">
        <w:rPr>
          <w:szCs w:val="28"/>
        </w:rPr>
        <w:t xml:space="preserve"> </w:t>
      </w:r>
      <w:r w:rsidR="005219C8">
        <w:rPr>
          <w:szCs w:val="28"/>
        </w:rPr>
        <w:t>(прилагается).</w:t>
      </w:r>
    </w:p>
    <w:p w:rsidR="006A6BEB" w:rsidRDefault="006A6BEB" w:rsidP="006A6BEB">
      <w:pPr>
        <w:widowControl w:val="0"/>
        <w:tabs>
          <w:tab w:val="left" w:pos="756"/>
        </w:tabs>
        <w:spacing w:line="360" w:lineRule="auto"/>
        <w:ind w:firstLine="709"/>
        <w:jc w:val="both"/>
        <w:rPr>
          <w:color w:val="000000"/>
          <w:spacing w:val="-1"/>
          <w:szCs w:val="26"/>
        </w:rPr>
      </w:pPr>
      <w:r w:rsidRPr="006A6BEB">
        <w:rPr>
          <w:szCs w:val="28"/>
        </w:rPr>
        <w:t>2.</w:t>
      </w:r>
      <w:r w:rsidR="00A60CF3" w:rsidRPr="00A60CF3">
        <w:rPr>
          <w:color w:val="000000"/>
          <w:spacing w:val="-1"/>
          <w:szCs w:val="26"/>
        </w:rPr>
        <w:tab/>
        <w:t>Направить настоящее постановление всем участникам его реализации.</w:t>
      </w:r>
      <w:r w:rsidRPr="006A6BEB">
        <w:rPr>
          <w:color w:val="000000"/>
          <w:spacing w:val="-1"/>
          <w:szCs w:val="26"/>
        </w:rPr>
        <w:t xml:space="preserve"> </w:t>
      </w:r>
    </w:p>
    <w:p w:rsidR="00E5222B" w:rsidRDefault="006A6BEB" w:rsidP="006A6BEB">
      <w:pPr>
        <w:widowControl w:val="0"/>
        <w:tabs>
          <w:tab w:val="left" w:pos="756"/>
        </w:tabs>
        <w:spacing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szCs w:val="26"/>
        </w:rPr>
        <w:t xml:space="preserve">3. </w:t>
      </w:r>
      <w:r w:rsidR="000D114A" w:rsidRPr="00E5222B">
        <w:rPr>
          <w:rFonts w:eastAsia="Calibri" w:cs="Times New Roman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385108">
        <w:rPr>
          <w:rFonts w:eastAsia="Calibri" w:cs="Times New Roman"/>
          <w:szCs w:val="28"/>
        </w:rPr>
        <w:t xml:space="preserve">Калининского </w:t>
      </w:r>
      <w:r w:rsidR="000D114A" w:rsidRPr="00E5222B">
        <w:rPr>
          <w:rFonts w:eastAsia="Calibri" w:cs="Times New Roman"/>
          <w:szCs w:val="28"/>
        </w:rPr>
        <w:t xml:space="preserve"> </w:t>
      </w:r>
      <w:r w:rsidR="004615A0">
        <w:rPr>
          <w:szCs w:val="28"/>
        </w:rPr>
        <w:t>района</w:t>
      </w:r>
      <w:r w:rsidR="000D114A" w:rsidRPr="00E5222B">
        <w:rPr>
          <w:rFonts w:eastAsia="Calibri" w:cs="Times New Roman"/>
          <w:szCs w:val="28"/>
        </w:rPr>
        <w:t xml:space="preserve"> в информационно-телекоммуникационной сети «Интернет».</w:t>
      </w:r>
    </w:p>
    <w:p w:rsidR="00A60CF3" w:rsidRDefault="00A60CF3" w:rsidP="006A6BEB">
      <w:pPr>
        <w:widowControl w:val="0"/>
        <w:tabs>
          <w:tab w:val="left" w:pos="756"/>
        </w:tabs>
        <w:spacing w:line="360" w:lineRule="auto"/>
        <w:ind w:firstLine="709"/>
        <w:jc w:val="both"/>
        <w:rPr>
          <w:rFonts w:eastAsia="Calibri" w:cs="Times New Roman"/>
          <w:szCs w:val="28"/>
        </w:rPr>
      </w:pPr>
    </w:p>
    <w:p w:rsidR="00756132" w:rsidRPr="00E5222B" w:rsidRDefault="00756132" w:rsidP="006A6BEB">
      <w:pPr>
        <w:pStyle w:val="aa"/>
        <w:numPr>
          <w:ilvl w:val="0"/>
          <w:numId w:val="11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 w:cs="Times New Roman"/>
          <w:szCs w:val="28"/>
        </w:rPr>
      </w:pPr>
      <w:r w:rsidRPr="00756132">
        <w:rPr>
          <w:rFonts w:eastAsia="Calibri" w:cs="Times New Roman"/>
        </w:rPr>
        <w:lastRenderedPageBreak/>
        <w:t xml:space="preserve">Контроль за исполнением настоящего постановления возложить </w:t>
      </w:r>
      <w:r w:rsidRPr="00E5222B">
        <w:rPr>
          <w:rFonts w:eastAsia="Calibri" w:cs="Times New Roman"/>
        </w:rPr>
        <w:t xml:space="preserve">на председателя территориальной избирательной комиссии </w:t>
      </w:r>
      <w:r w:rsidR="00385108">
        <w:rPr>
          <w:rFonts w:eastAsia="Calibri" w:cs="Times New Roman"/>
        </w:rPr>
        <w:t xml:space="preserve">Калининского </w:t>
      </w:r>
      <w:r w:rsidRPr="00E5222B">
        <w:rPr>
          <w:rFonts w:eastAsia="Calibri" w:cs="Times New Roman"/>
        </w:rPr>
        <w:t xml:space="preserve"> </w:t>
      </w:r>
      <w:r w:rsidR="007A0815">
        <w:rPr>
          <w:rFonts w:eastAsia="Calibri" w:cs="Times New Roman"/>
        </w:rPr>
        <w:t>округа</w:t>
      </w:r>
      <w:r w:rsidRPr="00E5222B">
        <w:rPr>
          <w:rFonts w:eastAsia="Calibri" w:cs="Times New Roman"/>
          <w:szCs w:val="28"/>
        </w:rPr>
        <w:t xml:space="preserve"> </w:t>
      </w:r>
      <w:r w:rsidR="004615A0">
        <w:rPr>
          <w:rFonts w:eastAsia="Calibri" w:cs="Times New Roman"/>
          <w:szCs w:val="28"/>
        </w:rPr>
        <w:t>Н.А.Тихомирову</w:t>
      </w:r>
      <w:r w:rsidRPr="00E5222B">
        <w:rPr>
          <w:rFonts w:eastAsia="Calibri" w:cs="Times New Roman"/>
          <w:szCs w:val="28"/>
        </w:rPr>
        <w:t>.</w:t>
      </w:r>
    </w:p>
    <w:p w:rsidR="000D114A" w:rsidRPr="000D114A" w:rsidRDefault="000D114A" w:rsidP="00F83E1A">
      <w:pPr>
        <w:spacing w:line="360" w:lineRule="auto"/>
        <w:ind w:left="57" w:firstLine="709"/>
        <w:jc w:val="both"/>
        <w:rPr>
          <w:rFonts w:eastAsia="Calibri" w:cs="Times New Roman"/>
          <w:sz w:val="22"/>
        </w:rPr>
      </w:pPr>
    </w:p>
    <w:tbl>
      <w:tblPr>
        <w:tblW w:w="9360" w:type="dxa"/>
        <w:tblInd w:w="108" w:type="dxa"/>
        <w:tblLook w:val="0000"/>
      </w:tblPr>
      <w:tblGrid>
        <w:gridCol w:w="4820"/>
        <w:gridCol w:w="4540"/>
      </w:tblGrid>
      <w:tr w:rsidR="001749C1" w:rsidRPr="00B41101" w:rsidTr="0022514A">
        <w:tc>
          <w:tcPr>
            <w:tcW w:w="4820" w:type="dxa"/>
          </w:tcPr>
          <w:p w:rsidR="001749C1" w:rsidRPr="00B41101" w:rsidRDefault="001749C1" w:rsidP="0022514A">
            <w:pPr>
              <w:ind w:left="-14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41101">
              <w:rPr>
                <w:rFonts w:eastAsia="Times New Roman" w:cs="Times New Roman"/>
                <w:szCs w:val="28"/>
                <w:lang w:eastAsia="ru-RU"/>
              </w:rPr>
              <w:t xml:space="preserve">Председатель  </w:t>
            </w:r>
          </w:p>
          <w:p w:rsidR="001749C1" w:rsidRPr="00B41101" w:rsidRDefault="001749C1" w:rsidP="0022514A">
            <w:pPr>
              <w:ind w:left="-14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41101">
              <w:rPr>
                <w:rFonts w:eastAsia="Times New Roman" w:cs="Times New Roman"/>
                <w:szCs w:val="28"/>
                <w:lang w:eastAsia="ru-RU"/>
              </w:rPr>
              <w:t xml:space="preserve">территориальной избирательной комиссии </w:t>
            </w:r>
            <w:r w:rsidR="00385108">
              <w:rPr>
                <w:rFonts w:eastAsia="Times New Roman" w:cs="Times New Roman"/>
                <w:szCs w:val="28"/>
                <w:lang w:eastAsia="ru-RU"/>
              </w:rPr>
              <w:t xml:space="preserve">Калининского </w:t>
            </w:r>
            <w:r w:rsidRPr="00B4110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615A0">
              <w:rPr>
                <w:szCs w:val="28"/>
              </w:rPr>
              <w:t>района</w:t>
            </w:r>
          </w:p>
        </w:tc>
        <w:tc>
          <w:tcPr>
            <w:tcW w:w="4540" w:type="dxa"/>
            <w:vAlign w:val="bottom"/>
          </w:tcPr>
          <w:p w:rsidR="001749C1" w:rsidRPr="00B41101" w:rsidRDefault="004615A0" w:rsidP="0022514A">
            <w:pPr>
              <w:keepNext/>
              <w:spacing w:before="240" w:after="60"/>
              <w:ind w:left="-142"/>
              <w:jc w:val="righ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Н.А.Тихомирова</w:t>
            </w:r>
          </w:p>
        </w:tc>
      </w:tr>
      <w:tr w:rsidR="001749C1" w:rsidRPr="00B41101" w:rsidTr="0022514A">
        <w:trPr>
          <w:trHeight w:val="161"/>
        </w:trPr>
        <w:tc>
          <w:tcPr>
            <w:tcW w:w="4820" w:type="dxa"/>
          </w:tcPr>
          <w:p w:rsidR="001749C1" w:rsidRPr="00B41101" w:rsidRDefault="001749C1" w:rsidP="0022514A">
            <w:pPr>
              <w:ind w:left="-142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0" w:type="dxa"/>
            <w:vAlign w:val="bottom"/>
          </w:tcPr>
          <w:p w:rsidR="001749C1" w:rsidRPr="00B41101" w:rsidRDefault="001749C1" w:rsidP="0022514A">
            <w:pPr>
              <w:keepNext/>
              <w:ind w:left="-142"/>
              <w:outlineLvl w:val="1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749C1" w:rsidRPr="00B41101" w:rsidTr="0022514A">
        <w:trPr>
          <w:trHeight w:val="70"/>
        </w:trPr>
        <w:tc>
          <w:tcPr>
            <w:tcW w:w="4820" w:type="dxa"/>
          </w:tcPr>
          <w:p w:rsidR="001749C1" w:rsidRPr="00B41101" w:rsidRDefault="001749C1" w:rsidP="0022514A">
            <w:pPr>
              <w:ind w:left="-14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41101">
              <w:rPr>
                <w:rFonts w:eastAsia="Times New Roman" w:cs="Times New Roman"/>
                <w:szCs w:val="28"/>
                <w:lang w:eastAsia="ru-RU"/>
              </w:rPr>
              <w:t xml:space="preserve">Секретарь </w:t>
            </w:r>
          </w:p>
          <w:p w:rsidR="001749C1" w:rsidRPr="00B41101" w:rsidRDefault="001749C1" w:rsidP="0022514A">
            <w:pPr>
              <w:ind w:left="-14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41101">
              <w:rPr>
                <w:rFonts w:eastAsia="Times New Roman" w:cs="Times New Roman"/>
                <w:szCs w:val="28"/>
                <w:lang w:eastAsia="ru-RU"/>
              </w:rPr>
              <w:t xml:space="preserve">территориальной избирательной комиссии </w:t>
            </w:r>
            <w:r w:rsidR="00385108">
              <w:rPr>
                <w:rFonts w:eastAsia="Times New Roman" w:cs="Times New Roman"/>
                <w:szCs w:val="28"/>
                <w:lang w:eastAsia="ru-RU"/>
              </w:rPr>
              <w:t xml:space="preserve">Калининского </w:t>
            </w:r>
            <w:r w:rsidRPr="00B4110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615A0">
              <w:rPr>
                <w:szCs w:val="28"/>
              </w:rPr>
              <w:t>района</w:t>
            </w:r>
          </w:p>
        </w:tc>
        <w:tc>
          <w:tcPr>
            <w:tcW w:w="4540" w:type="dxa"/>
            <w:vAlign w:val="bottom"/>
          </w:tcPr>
          <w:p w:rsidR="001749C1" w:rsidRPr="00B41101" w:rsidRDefault="004615A0" w:rsidP="0022514A">
            <w:pPr>
              <w:keepNext/>
              <w:spacing w:before="240" w:after="60"/>
              <w:ind w:left="-142"/>
              <w:jc w:val="righ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Л.А.Остротонова</w:t>
            </w:r>
            <w:proofErr w:type="spellEnd"/>
          </w:p>
        </w:tc>
      </w:tr>
    </w:tbl>
    <w:p w:rsidR="00317074" w:rsidRDefault="00317074" w:rsidP="000D114A">
      <w:pPr>
        <w:spacing w:after="200" w:line="360" w:lineRule="auto"/>
        <w:ind w:firstLine="709"/>
        <w:jc w:val="both"/>
        <w:rPr>
          <w:rFonts w:ascii="Calibri" w:eastAsia="Calibri" w:hAnsi="Calibri" w:cs="Times New Roman"/>
          <w:sz w:val="22"/>
        </w:rPr>
        <w:sectPr w:rsidR="00317074" w:rsidSect="00217C95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317074" w:rsidRPr="000E5FFA" w:rsidRDefault="00317074" w:rsidP="00317074">
      <w:pPr>
        <w:ind w:left="9912"/>
        <w:jc w:val="center"/>
      </w:pPr>
      <w:r w:rsidRPr="000E5FFA">
        <w:lastRenderedPageBreak/>
        <w:t>Приложение</w:t>
      </w:r>
    </w:p>
    <w:p w:rsidR="00317074" w:rsidRPr="000E5FFA" w:rsidRDefault="00317074" w:rsidP="00317074">
      <w:pPr>
        <w:ind w:left="9912"/>
        <w:jc w:val="center"/>
      </w:pPr>
      <w:r w:rsidRPr="000E5FFA">
        <w:t>к постановлению территориальной</w:t>
      </w:r>
    </w:p>
    <w:p w:rsidR="00317074" w:rsidRPr="000E5FFA" w:rsidRDefault="00317074" w:rsidP="00317074">
      <w:pPr>
        <w:ind w:left="9912"/>
        <w:jc w:val="center"/>
      </w:pPr>
      <w:r w:rsidRPr="000E5FFA">
        <w:t>избирательной комиссии</w:t>
      </w:r>
    </w:p>
    <w:p w:rsidR="00317074" w:rsidRPr="000E5FFA" w:rsidRDefault="00385108" w:rsidP="00317074">
      <w:pPr>
        <w:ind w:left="9912"/>
        <w:jc w:val="center"/>
      </w:pPr>
      <w:r>
        <w:t xml:space="preserve">Калининского </w:t>
      </w:r>
      <w:r w:rsidR="00317074" w:rsidRPr="000E5FFA">
        <w:t xml:space="preserve"> </w:t>
      </w:r>
      <w:r w:rsidR="00317074">
        <w:t>округа</w:t>
      </w:r>
    </w:p>
    <w:p w:rsidR="00317074" w:rsidRPr="000E5FFA" w:rsidRDefault="00317074" w:rsidP="00317074">
      <w:pPr>
        <w:ind w:left="9912"/>
        <w:jc w:val="center"/>
      </w:pPr>
      <w:r w:rsidRPr="00F745CC">
        <w:t xml:space="preserve">от </w:t>
      </w:r>
      <w:r w:rsidR="00385108">
        <w:t>09.01.2024</w:t>
      </w:r>
      <w:r w:rsidRPr="00F745CC">
        <w:t xml:space="preserve"> № </w:t>
      </w:r>
      <w:r w:rsidR="00385108">
        <w:t>61</w:t>
      </w:r>
      <w:r>
        <w:t>/</w:t>
      </w:r>
      <w:r w:rsidR="00385108">
        <w:t>482</w:t>
      </w:r>
      <w:r>
        <w:t>-5</w:t>
      </w:r>
    </w:p>
    <w:p w:rsidR="00317074" w:rsidRPr="00317074" w:rsidRDefault="00317074" w:rsidP="00317074">
      <w:pPr>
        <w:pStyle w:val="af1"/>
        <w:spacing w:after="120"/>
        <w:jc w:val="center"/>
        <w:rPr>
          <w:b/>
          <w:sz w:val="28"/>
          <w:szCs w:val="28"/>
        </w:rPr>
      </w:pPr>
      <w:r w:rsidRPr="00317074">
        <w:rPr>
          <w:b/>
          <w:bCs/>
          <w:sz w:val="28"/>
          <w:szCs w:val="28"/>
        </w:rPr>
        <w:t>План</w:t>
      </w:r>
      <w:r w:rsidRPr="00317074">
        <w:rPr>
          <w:b/>
          <w:bCs/>
          <w:sz w:val="28"/>
          <w:szCs w:val="28"/>
        </w:rPr>
        <w:br/>
      </w:r>
      <w:r w:rsidRPr="00317074">
        <w:rPr>
          <w:b/>
          <w:sz w:val="28"/>
          <w:szCs w:val="28"/>
        </w:rPr>
        <w:t xml:space="preserve"> мероприятий территориальной избирательной комиссии </w:t>
      </w:r>
      <w:r w:rsidR="00385108">
        <w:rPr>
          <w:b/>
          <w:sz w:val="28"/>
          <w:szCs w:val="28"/>
        </w:rPr>
        <w:t xml:space="preserve">Калининского </w:t>
      </w:r>
      <w:r w:rsidRPr="00317074">
        <w:rPr>
          <w:b/>
          <w:sz w:val="28"/>
          <w:szCs w:val="28"/>
        </w:rPr>
        <w:t xml:space="preserve"> </w:t>
      </w:r>
      <w:r w:rsidR="00E07C5E" w:rsidRPr="00E07C5E">
        <w:rPr>
          <w:b/>
          <w:sz w:val="28"/>
          <w:szCs w:val="28"/>
        </w:rPr>
        <w:t>района</w:t>
      </w:r>
      <w:r w:rsidRPr="00317074">
        <w:rPr>
          <w:b/>
          <w:sz w:val="28"/>
          <w:szCs w:val="28"/>
        </w:rPr>
        <w:t xml:space="preserve"> по обеспечению избирательных прав граждан Российской Федерации, являющихся инвалидами, при подготовке и проведении выборов Президента Российской Федерации на территории </w:t>
      </w:r>
      <w:r w:rsidR="00385108">
        <w:rPr>
          <w:b/>
          <w:sz w:val="28"/>
          <w:szCs w:val="28"/>
        </w:rPr>
        <w:t xml:space="preserve">Калининского </w:t>
      </w:r>
      <w:r w:rsidRPr="00317074">
        <w:rPr>
          <w:b/>
          <w:sz w:val="28"/>
          <w:szCs w:val="28"/>
        </w:rPr>
        <w:t xml:space="preserve"> муниципального округа Тверской области в 202</w:t>
      </w:r>
      <w:r>
        <w:rPr>
          <w:b/>
          <w:sz w:val="28"/>
          <w:szCs w:val="28"/>
        </w:rPr>
        <w:t>4</w:t>
      </w:r>
      <w:r w:rsidRPr="00317074">
        <w:rPr>
          <w:b/>
          <w:sz w:val="28"/>
          <w:szCs w:val="28"/>
        </w:rPr>
        <w:t xml:space="preserve"> году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069"/>
        <w:gridCol w:w="2268"/>
        <w:gridCol w:w="3827"/>
      </w:tblGrid>
      <w:tr w:rsidR="00317074" w:rsidTr="00785ABD">
        <w:trPr>
          <w:tblHeader/>
        </w:trPr>
        <w:tc>
          <w:tcPr>
            <w:tcW w:w="720" w:type="dxa"/>
            <w:vAlign w:val="center"/>
          </w:tcPr>
          <w:p w:rsidR="00317074" w:rsidRPr="000D2D55" w:rsidRDefault="00317074" w:rsidP="00785ABD">
            <w:pPr>
              <w:spacing w:line="240" w:lineRule="exact"/>
              <w:jc w:val="center"/>
              <w:rPr>
                <w:b/>
              </w:rPr>
            </w:pPr>
            <w:r w:rsidRPr="000D2D55">
              <w:rPr>
                <w:b/>
              </w:rPr>
              <w:t>№</w:t>
            </w:r>
          </w:p>
          <w:p w:rsidR="00317074" w:rsidRPr="000D2D55" w:rsidRDefault="00317074" w:rsidP="00785ABD">
            <w:pPr>
              <w:spacing w:line="240" w:lineRule="exact"/>
              <w:jc w:val="center"/>
              <w:rPr>
                <w:b/>
              </w:rPr>
            </w:pPr>
            <w:r w:rsidRPr="000D2D55">
              <w:rPr>
                <w:b/>
              </w:rPr>
              <w:t>п/п</w:t>
            </w:r>
          </w:p>
        </w:tc>
        <w:tc>
          <w:tcPr>
            <w:tcW w:w="8069" w:type="dxa"/>
            <w:vAlign w:val="center"/>
          </w:tcPr>
          <w:p w:rsidR="00317074" w:rsidRPr="000D2D55" w:rsidRDefault="00317074" w:rsidP="00785ABD">
            <w:pPr>
              <w:spacing w:line="240" w:lineRule="exact"/>
              <w:jc w:val="center"/>
              <w:rPr>
                <w:b/>
              </w:rPr>
            </w:pPr>
            <w:r w:rsidRPr="000D2D55"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317074" w:rsidRPr="000D2D55" w:rsidRDefault="00317074" w:rsidP="00785ABD">
            <w:pPr>
              <w:spacing w:line="240" w:lineRule="exact"/>
              <w:jc w:val="center"/>
              <w:rPr>
                <w:b/>
              </w:rPr>
            </w:pPr>
            <w:r w:rsidRPr="000D2D55">
              <w:rPr>
                <w:b/>
              </w:rPr>
              <w:t>Сроки проведения и исполнения</w:t>
            </w:r>
          </w:p>
        </w:tc>
        <w:tc>
          <w:tcPr>
            <w:tcW w:w="3827" w:type="dxa"/>
            <w:vAlign w:val="center"/>
          </w:tcPr>
          <w:p w:rsidR="00317074" w:rsidRPr="000D2D55" w:rsidRDefault="00317074" w:rsidP="00785ABD">
            <w:pPr>
              <w:spacing w:line="240" w:lineRule="exact"/>
              <w:jc w:val="center"/>
              <w:rPr>
                <w:b/>
              </w:rPr>
            </w:pPr>
            <w:r w:rsidRPr="000D2D55">
              <w:rPr>
                <w:b/>
              </w:rPr>
              <w:t>Ответственные за исполнение</w:t>
            </w:r>
          </w:p>
        </w:tc>
      </w:tr>
      <w:tr w:rsidR="00317074" w:rsidRPr="00E11461" w:rsidTr="00785ABD">
        <w:trPr>
          <w:trHeight w:val="227"/>
          <w:tblHeader/>
        </w:trPr>
        <w:tc>
          <w:tcPr>
            <w:tcW w:w="720" w:type="dxa"/>
            <w:vAlign w:val="center"/>
          </w:tcPr>
          <w:p w:rsidR="00317074" w:rsidRPr="00E11461" w:rsidRDefault="00317074" w:rsidP="00785AB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11461">
              <w:rPr>
                <w:sz w:val="20"/>
                <w:szCs w:val="20"/>
              </w:rPr>
              <w:t>1</w:t>
            </w:r>
          </w:p>
        </w:tc>
        <w:tc>
          <w:tcPr>
            <w:tcW w:w="8069" w:type="dxa"/>
            <w:vAlign w:val="center"/>
          </w:tcPr>
          <w:p w:rsidR="00317074" w:rsidRPr="00E11461" w:rsidRDefault="00317074" w:rsidP="00785AB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11461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317074" w:rsidRPr="00E11461" w:rsidRDefault="00317074" w:rsidP="00785AB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1146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317074" w:rsidRPr="00E11461" w:rsidRDefault="00317074" w:rsidP="00785AB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11461">
              <w:rPr>
                <w:sz w:val="20"/>
                <w:szCs w:val="20"/>
              </w:rPr>
              <w:t>4</w:t>
            </w:r>
          </w:p>
        </w:tc>
      </w:tr>
      <w:tr w:rsidR="00317074" w:rsidRPr="00774A6D" w:rsidTr="00785ABD">
        <w:tblPrEx>
          <w:tblLook w:val="04A0"/>
        </w:tblPrEx>
        <w:tc>
          <w:tcPr>
            <w:tcW w:w="14884" w:type="dxa"/>
            <w:gridSpan w:val="4"/>
            <w:vAlign w:val="center"/>
          </w:tcPr>
          <w:p w:rsidR="00317074" w:rsidRPr="00774A6D" w:rsidRDefault="00317074" w:rsidP="00317074">
            <w:pPr>
              <w:numPr>
                <w:ilvl w:val="0"/>
                <w:numId w:val="12"/>
              </w:numPr>
              <w:ind w:left="0" w:right="34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Организационные мероприятия</w:t>
            </w:r>
          </w:p>
        </w:tc>
      </w:tr>
      <w:tr w:rsidR="00317074" w:rsidRPr="00453F3B" w:rsidTr="00785ABD">
        <w:tc>
          <w:tcPr>
            <w:tcW w:w="720" w:type="dxa"/>
          </w:tcPr>
          <w:p w:rsidR="00317074" w:rsidRPr="00453F3B" w:rsidRDefault="00317074" w:rsidP="00785A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8069" w:type="dxa"/>
            <w:vAlign w:val="center"/>
          </w:tcPr>
          <w:p w:rsidR="00317074" w:rsidRDefault="00317074" w:rsidP="00785ABD">
            <w:pPr>
              <w:spacing w:line="300" w:lineRule="exact"/>
              <w:ind w:firstLine="448"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з</w:t>
            </w:r>
            <w:r w:rsidRPr="00F241AF">
              <w:rPr>
                <w:szCs w:val="28"/>
              </w:rPr>
              <w:t>аседани</w:t>
            </w:r>
            <w:r>
              <w:rPr>
                <w:szCs w:val="28"/>
              </w:rPr>
              <w:t>й</w:t>
            </w:r>
            <w:r w:rsidRPr="00F241AF">
              <w:rPr>
                <w:szCs w:val="28"/>
              </w:rPr>
              <w:t xml:space="preserve"> Рабочей группы по взаимодействию территориальной избирательной комиссии </w:t>
            </w:r>
            <w:r w:rsidR="00385108">
              <w:rPr>
                <w:szCs w:val="28"/>
              </w:rPr>
              <w:t xml:space="preserve">Калининского </w:t>
            </w:r>
            <w:r w:rsidRPr="00F241AF">
              <w:rPr>
                <w:szCs w:val="28"/>
              </w:rPr>
              <w:t xml:space="preserve"> </w:t>
            </w:r>
            <w:r>
              <w:rPr>
                <w:szCs w:val="28"/>
              </w:rPr>
              <w:t>округа</w:t>
            </w:r>
            <w:r w:rsidRPr="00F241AF">
              <w:rPr>
                <w:szCs w:val="28"/>
              </w:rPr>
              <w:t xml:space="preserve"> (далее – </w:t>
            </w:r>
            <w:r>
              <w:rPr>
                <w:szCs w:val="28"/>
              </w:rPr>
              <w:t>Рабочая группа</w:t>
            </w:r>
            <w:r w:rsidRPr="00F241AF">
              <w:rPr>
                <w:szCs w:val="28"/>
              </w:rPr>
              <w:t xml:space="preserve">) с  ГКУ ТО "Центр социальной поддержки населения" </w:t>
            </w:r>
            <w:r w:rsidR="00385108">
              <w:rPr>
                <w:szCs w:val="28"/>
              </w:rPr>
              <w:t xml:space="preserve">Калининского </w:t>
            </w:r>
            <w:r w:rsidRPr="00F241AF">
              <w:rPr>
                <w:szCs w:val="28"/>
              </w:rPr>
              <w:t xml:space="preserve"> </w:t>
            </w:r>
            <w:r>
              <w:rPr>
                <w:szCs w:val="28"/>
              </w:rPr>
              <w:t>округа</w:t>
            </w:r>
            <w:r w:rsidRPr="00F241AF">
              <w:rPr>
                <w:szCs w:val="28"/>
              </w:rPr>
              <w:t xml:space="preserve"> Тверской области (далее –</w:t>
            </w:r>
            <w:r>
              <w:rPr>
                <w:szCs w:val="28"/>
              </w:rPr>
              <w:t>ЦСПН</w:t>
            </w:r>
            <w:r w:rsidRPr="00F241AF">
              <w:rPr>
                <w:szCs w:val="28"/>
              </w:rPr>
              <w:t xml:space="preserve">), ГБУ «Комплексный центр социального обслуживания населения </w:t>
            </w:r>
            <w:r w:rsidR="00385108">
              <w:rPr>
                <w:szCs w:val="28"/>
              </w:rPr>
              <w:t xml:space="preserve">Калининского </w:t>
            </w:r>
            <w:r w:rsidRPr="00F241AF">
              <w:rPr>
                <w:szCs w:val="28"/>
              </w:rPr>
              <w:t xml:space="preserve"> </w:t>
            </w:r>
            <w:r>
              <w:rPr>
                <w:szCs w:val="28"/>
              </w:rPr>
              <w:t>округа</w:t>
            </w:r>
            <w:r w:rsidRPr="00F241AF">
              <w:rPr>
                <w:szCs w:val="28"/>
              </w:rPr>
              <w:t xml:space="preserve"> Тверской области» (далее</w:t>
            </w:r>
            <w:r>
              <w:rPr>
                <w:szCs w:val="28"/>
              </w:rPr>
              <w:t xml:space="preserve"> - </w:t>
            </w:r>
            <w:r w:rsidRPr="00F241AF">
              <w:rPr>
                <w:szCs w:val="28"/>
              </w:rPr>
              <w:t>КЦСОН), организациями ветеранов и инвалидов по рассмотрению вопросов, связанных с обеспечением избирательных прав граждан с ограниченными возможностями здоровья (далее – инвалидов)</w:t>
            </w:r>
          </w:p>
        </w:tc>
        <w:tc>
          <w:tcPr>
            <w:tcW w:w="2268" w:type="dxa"/>
            <w:vAlign w:val="center"/>
          </w:tcPr>
          <w:p w:rsidR="00317074" w:rsidRDefault="00E93267" w:rsidP="00785ABD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Весь период (</w:t>
            </w:r>
            <w:r w:rsidR="00317074">
              <w:rPr>
                <w:szCs w:val="28"/>
              </w:rPr>
              <w:t>по мере необходимости</w:t>
            </w:r>
            <w:r>
              <w:rPr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317074" w:rsidRDefault="00317074" w:rsidP="00785ABD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Члены Рабочей группы</w:t>
            </w:r>
            <w:r>
              <w:rPr>
                <w:szCs w:val="28"/>
              </w:rPr>
              <w:br/>
            </w:r>
          </w:p>
        </w:tc>
      </w:tr>
      <w:tr w:rsidR="00317074" w:rsidRPr="005F0889" w:rsidTr="00785ABD">
        <w:tc>
          <w:tcPr>
            <w:tcW w:w="720" w:type="dxa"/>
          </w:tcPr>
          <w:p w:rsidR="00317074" w:rsidRDefault="00317074" w:rsidP="00785AB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1.2.</w:t>
            </w:r>
          </w:p>
        </w:tc>
        <w:tc>
          <w:tcPr>
            <w:tcW w:w="8069" w:type="dxa"/>
            <w:vAlign w:val="center"/>
          </w:tcPr>
          <w:p w:rsidR="00317074" w:rsidRDefault="00317074" w:rsidP="00F27522">
            <w:pPr>
              <w:spacing w:line="300" w:lineRule="exact"/>
              <w:ind w:firstLine="44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Организация обучения членов участковых избирательных комиссий (далее – УИК) по вопросу организации работы, связанной с особенностями реализации избирательного права граждан с инвалидностью, в т.ч. с организацией голосования избирателей, являющихся инвалидами с использованием методических материалов ЦИК России и ИКТО </w:t>
            </w:r>
          </w:p>
        </w:tc>
        <w:tc>
          <w:tcPr>
            <w:tcW w:w="2268" w:type="dxa"/>
            <w:vAlign w:val="center"/>
          </w:tcPr>
          <w:p w:rsidR="00317074" w:rsidRDefault="00317074" w:rsidP="00785ABD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по отдельному плану обучения</w:t>
            </w:r>
          </w:p>
        </w:tc>
        <w:tc>
          <w:tcPr>
            <w:tcW w:w="3827" w:type="dxa"/>
            <w:vAlign w:val="center"/>
          </w:tcPr>
          <w:p w:rsidR="00317074" w:rsidRDefault="00317074" w:rsidP="00785A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br/>
              <w:t>ТИК</w:t>
            </w:r>
          </w:p>
        </w:tc>
      </w:tr>
      <w:tr w:rsidR="00317074" w:rsidRPr="005F0889" w:rsidTr="00785ABD">
        <w:tc>
          <w:tcPr>
            <w:tcW w:w="720" w:type="dxa"/>
          </w:tcPr>
          <w:p w:rsidR="00317074" w:rsidRDefault="00317074" w:rsidP="00785AB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1.3.</w:t>
            </w:r>
          </w:p>
        </w:tc>
        <w:tc>
          <w:tcPr>
            <w:tcW w:w="8069" w:type="dxa"/>
          </w:tcPr>
          <w:p w:rsidR="00317074" w:rsidRPr="00973585" w:rsidRDefault="00317074" w:rsidP="00785ABD">
            <w:pPr>
              <w:pStyle w:val="af1"/>
              <w:spacing w:before="0" w:beforeAutospacing="0" w:after="0" w:afterAutospacing="0" w:line="300" w:lineRule="exact"/>
              <w:ind w:firstLine="448"/>
              <w:jc w:val="both"/>
              <w:rPr>
                <w:sz w:val="28"/>
                <w:szCs w:val="28"/>
              </w:rPr>
            </w:pPr>
            <w:r w:rsidRPr="002E0FEE">
              <w:rPr>
                <w:sz w:val="28"/>
                <w:szCs w:val="28"/>
              </w:rPr>
              <w:t>Проведение совместных совещаний, консультаций с представителями КЦСОН при подготовке документов ТИК по вопросам реализации избирательных прав инвалидов</w:t>
            </w:r>
            <w:r w:rsidRPr="002E0FEE"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  <w:vAlign w:val="center"/>
          </w:tcPr>
          <w:p w:rsidR="00317074" w:rsidRDefault="00317074" w:rsidP="00785ABD">
            <w:pPr>
              <w:ind w:left="-108" w:right="-108"/>
              <w:jc w:val="center"/>
              <w:rPr>
                <w:szCs w:val="28"/>
              </w:rPr>
            </w:pPr>
            <w:r w:rsidRPr="002E0FEE">
              <w:rPr>
                <w:szCs w:val="28"/>
              </w:rPr>
              <w:t>по мере необходимости</w:t>
            </w:r>
          </w:p>
        </w:tc>
        <w:tc>
          <w:tcPr>
            <w:tcW w:w="3827" w:type="dxa"/>
            <w:vAlign w:val="center"/>
          </w:tcPr>
          <w:p w:rsidR="00317074" w:rsidRDefault="00317074" w:rsidP="00785ABD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Члены Рабочей группы</w:t>
            </w:r>
          </w:p>
        </w:tc>
      </w:tr>
      <w:tr w:rsidR="00317074" w:rsidRPr="005F0889" w:rsidTr="00785ABD">
        <w:tc>
          <w:tcPr>
            <w:tcW w:w="720" w:type="dxa"/>
          </w:tcPr>
          <w:p w:rsidR="00317074" w:rsidRDefault="00317074" w:rsidP="00785AB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1.4.</w:t>
            </w:r>
          </w:p>
        </w:tc>
        <w:tc>
          <w:tcPr>
            <w:tcW w:w="8069" w:type="dxa"/>
          </w:tcPr>
          <w:p w:rsidR="00317074" w:rsidRPr="00973585" w:rsidRDefault="00317074" w:rsidP="00785ABD">
            <w:pPr>
              <w:pStyle w:val="af1"/>
              <w:spacing w:before="0" w:beforeAutospacing="0" w:after="0" w:afterAutospacing="0" w:line="300" w:lineRule="exact"/>
              <w:ind w:firstLine="448"/>
              <w:jc w:val="both"/>
              <w:rPr>
                <w:sz w:val="28"/>
                <w:szCs w:val="28"/>
              </w:rPr>
            </w:pPr>
            <w:r w:rsidRPr="00EF7745">
              <w:rPr>
                <w:sz w:val="28"/>
                <w:szCs w:val="28"/>
              </w:rPr>
              <w:t>Участие представителей ЦСПН, КЦСОН, в семинарах, совещаниях</w:t>
            </w:r>
            <w:r w:rsidR="00E93267">
              <w:rPr>
                <w:sz w:val="28"/>
                <w:szCs w:val="28"/>
              </w:rPr>
              <w:t xml:space="preserve">, </w:t>
            </w:r>
            <w:r w:rsidRPr="00EF7745">
              <w:rPr>
                <w:sz w:val="28"/>
                <w:szCs w:val="28"/>
              </w:rPr>
              <w:t>проводимых ТИК по вопросам обеспечения избирательных прав инвалидов</w:t>
            </w:r>
          </w:p>
        </w:tc>
        <w:tc>
          <w:tcPr>
            <w:tcW w:w="2268" w:type="dxa"/>
            <w:vAlign w:val="center"/>
          </w:tcPr>
          <w:p w:rsidR="00317074" w:rsidRDefault="00317074" w:rsidP="00785ABD">
            <w:pPr>
              <w:ind w:left="-108" w:right="-108"/>
              <w:jc w:val="center"/>
              <w:rPr>
                <w:szCs w:val="28"/>
              </w:rPr>
            </w:pPr>
            <w:r w:rsidRPr="00EF7745">
              <w:rPr>
                <w:szCs w:val="28"/>
              </w:rPr>
              <w:t>весь период</w:t>
            </w:r>
          </w:p>
          <w:p w:rsidR="00317074" w:rsidRDefault="00317074" w:rsidP="00785ABD">
            <w:pPr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17074" w:rsidRPr="00EF7745" w:rsidRDefault="00317074" w:rsidP="00785ABD">
            <w:pPr>
              <w:ind w:left="-108" w:right="-108"/>
              <w:jc w:val="center"/>
              <w:rPr>
                <w:szCs w:val="28"/>
              </w:rPr>
            </w:pPr>
            <w:r w:rsidRPr="00EF7745">
              <w:rPr>
                <w:szCs w:val="28"/>
              </w:rPr>
              <w:tab/>
              <w:t>председатель ТИК,</w:t>
            </w:r>
          </w:p>
          <w:p w:rsidR="00317074" w:rsidRPr="00EF7745" w:rsidRDefault="00317074" w:rsidP="00785ABD">
            <w:pPr>
              <w:ind w:left="-108" w:right="-108"/>
              <w:jc w:val="center"/>
              <w:rPr>
                <w:szCs w:val="28"/>
              </w:rPr>
            </w:pPr>
            <w:r w:rsidRPr="00EF7745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ЦСПН</w:t>
            </w:r>
            <w:r w:rsidRPr="00EF7745">
              <w:rPr>
                <w:szCs w:val="28"/>
              </w:rPr>
              <w:t>,</w:t>
            </w:r>
          </w:p>
          <w:p w:rsidR="00317074" w:rsidRDefault="00317074" w:rsidP="00785ABD">
            <w:pPr>
              <w:spacing w:line="280" w:lineRule="exact"/>
              <w:jc w:val="center"/>
              <w:rPr>
                <w:szCs w:val="28"/>
              </w:rPr>
            </w:pPr>
            <w:r w:rsidRPr="00EF7745">
              <w:rPr>
                <w:szCs w:val="28"/>
              </w:rPr>
              <w:t xml:space="preserve">директор </w:t>
            </w:r>
            <w:r>
              <w:rPr>
                <w:szCs w:val="28"/>
              </w:rPr>
              <w:t>КЦСОН</w:t>
            </w:r>
          </w:p>
        </w:tc>
      </w:tr>
      <w:tr w:rsidR="00317074" w:rsidRPr="005F0889" w:rsidTr="00785ABD">
        <w:tc>
          <w:tcPr>
            <w:tcW w:w="720" w:type="dxa"/>
          </w:tcPr>
          <w:p w:rsidR="00317074" w:rsidRDefault="00317074" w:rsidP="00785AB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1.5.</w:t>
            </w:r>
          </w:p>
        </w:tc>
        <w:tc>
          <w:tcPr>
            <w:tcW w:w="8069" w:type="dxa"/>
          </w:tcPr>
          <w:p w:rsidR="00317074" w:rsidRPr="00973585" w:rsidRDefault="00317074" w:rsidP="00785ABD">
            <w:pPr>
              <w:pStyle w:val="af1"/>
              <w:spacing w:before="0" w:beforeAutospacing="0" w:after="0" w:afterAutospacing="0" w:line="300" w:lineRule="exact"/>
              <w:ind w:firstLine="448"/>
              <w:jc w:val="both"/>
              <w:rPr>
                <w:sz w:val="28"/>
                <w:szCs w:val="28"/>
                <w:lang w:eastAsia="en-US"/>
              </w:rPr>
            </w:pPr>
            <w:r w:rsidRPr="00973585">
              <w:rPr>
                <w:sz w:val="28"/>
                <w:szCs w:val="28"/>
              </w:rPr>
              <w:t>Актуализация сведений о количественном составе участковых избирательных комиссий, резерва составов участковых комиссий в разрезе представительства в них граждан, являющихся инвалидами</w:t>
            </w:r>
          </w:p>
        </w:tc>
        <w:tc>
          <w:tcPr>
            <w:tcW w:w="2268" w:type="dxa"/>
            <w:vAlign w:val="center"/>
          </w:tcPr>
          <w:p w:rsidR="00317074" w:rsidRDefault="00E93267" w:rsidP="00785ABD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317074" w:rsidRDefault="00317074" w:rsidP="00785ABD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</w:tc>
      </w:tr>
      <w:tr w:rsidR="00E93267" w:rsidRPr="005F0889" w:rsidTr="00785ABD">
        <w:tc>
          <w:tcPr>
            <w:tcW w:w="720" w:type="dxa"/>
          </w:tcPr>
          <w:p w:rsidR="00E93267" w:rsidRDefault="00E93267" w:rsidP="00785AB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1.6</w:t>
            </w:r>
          </w:p>
        </w:tc>
        <w:tc>
          <w:tcPr>
            <w:tcW w:w="8069" w:type="dxa"/>
          </w:tcPr>
          <w:p w:rsidR="00E93267" w:rsidRPr="00973585" w:rsidRDefault="00E93267" w:rsidP="00785ABD">
            <w:pPr>
              <w:pStyle w:val="af1"/>
              <w:spacing w:before="0" w:beforeAutospacing="0" w:after="0" w:afterAutospacing="0" w:line="300" w:lineRule="exact"/>
              <w:ind w:firstLine="448"/>
              <w:jc w:val="both"/>
              <w:rPr>
                <w:sz w:val="28"/>
                <w:szCs w:val="28"/>
              </w:rPr>
            </w:pPr>
            <w:r w:rsidRPr="00E93267">
              <w:rPr>
                <w:sz w:val="28"/>
                <w:szCs w:val="28"/>
              </w:rPr>
              <w:t xml:space="preserve">Привлечение </w:t>
            </w:r>
            <w:r w:rsidR="00F27522">
              <w:rPr>
                <w:sz w:val="28"/>
                <w:szCs w:val="28"/>
              </w:rPr>
              <w:t>молодежи</w:t>
            </w:r>
            <w:r w:rsidRPr="00E93267">
              <w:rPr>
                <w:sz w:val="28"/>
                <w:szCs w:val="28"/>
              </w:rPr>
              <w:t xml:space="preserve"> в рамках реализации волонтерского проекта «Выборы доступны всем» для оказания помощи избирателям, являющихся инвалидами, маломобильным избирателям в день голосования на избирательных участках</w:t>
            </w:r>
          </w:p>
        </w:tc>
        <w:tc>
          <w:tcPr>
            <w:tcW w:w="2268" w:type="dxa"/>
            <w:vAlign w:val="center"/>
          </w:tcPr>
          <w:p w:rsidR="00E93267" w:rsidRDefault="00F27522" w:rsidP="00785ABD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3827" w:type="dxa"/>
            <w:vAlign w:val="center"/>
          </w:tcPr>
          <w:p w:rsidR="00E93267" w:rsidRDefault="00F27522" w:rsidP="00785ABD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ТИК, ОКСМ</w:t>
            </w:r>
          </w:p>
        </w:tc>
      </w:tr>
      <w:tr w:rsidR="00317074" w:rsidRPr="00774A6D" w:rsidTr="00785ABD">
        <w:tblPrEx>
          <w:tblLook w:val="04A0"/>
        </w:tblPrEx>
        <w:trPr>
          <w:trHeight w:val="680"/>
        </w:trPr>
        <w:tc>
          <w:tcPr>
            <w:tcW w:w="14884" w:type="dxa"/>
            <w:gridSpan w:val="4"/>
            <w:vAlign w:val="center"/>
          </w:tcPr>
          <w:p w:rsidR="00317074" w:rsidRPr="00774A6D" w:rsidRDefault="00317074" w:rsidP="00317074">
            <w:pPr>
              <w:numPr>
                <w:ilvl w:val="0"/>
                <w:numId w:val="12"/>
              </w:numPr>
              <w:spacing w:line="280" w:lineRule="exact"/>
              <w:ind w:left="34" w:hanging="34"/>
              <w:jc w:val="center"/>
              <w:rPr>
                <w:szCs w:val="28"/>
              </w:rPr>
            </w:pPr>
            <w:r w:rsidRPr="00774A6D">
              <w:rPr>
                <w:b/>
                <w:szCs w:val="28"/>
              </w:rPr>
              <w:t>Организация работы по получению (уточнению) сведений об избирателях,</w:t>
            </w:r>
            <w:r>
              <w:rPr>
                <w:b/>
                <w:szCs w:val="28"/>
              </w:rPr>
              <w:br/>
            </w:r>
            <w:r w:rsidRPr="00774A6D">
              <w:rPr>
                <w:b/>
                <w:szCs w:val="28"/>
              </w:rPr>
              <w:t>являющихся инвалидами, включенных в списки избирателей</w:t>
            </w:r>
          </w:p>
        </w:tc>
      </w:tr>
      <w:tr w:rsidR="00317074" w:rsidRPr="005F0889" w:rsidTr="00785ABD">
        <w:trPr>
          <w:trHeight w:val="769"/>
        </w:trPr>
        <w:tc>
          <w:tcPr>
            <w:tcW w:w="720" w:type="dxa"/>
          </w:tcPr>
          <w:p w:rsidR="00317074" w:rsidRDefault="00317074" w:rsidP="00785ABD">
            <w:pPr>
              <w:spacing w:line="28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2.1.</w:t>
            </w:r>
          </w:p>
        </w:tc>
        <w:tc>
          <w:tcPr>
            <w:tcW w:w="8069" w:type="dxa"/>
            <w:vAlign w:val="center"/>
          </w:tcPr>
          <w:p w:rsidR="00317074" w:rsidRDefault="00317074" w:rsidP="00785ABD">
            <w:pPr>
              <w:spacing w:line="280" w:lineRule="exact"/>
              <w:ind w:right="72" w:firstLine="448"/>
              <w:jc w:val="both"/>
              <w:rPr>
                <w:szCs w:val="28"/>
              </w:rPr>
            </w:pPr>
            <w:r w:rsidRPr="00973585">
              <w:rPr>
                <w:szCs w:val="28"/>
              </w:rPr>
              <w:t>Актуализация сведений</w:t>
            </w:r>
            <w:r>
              <w:t xml:space="preserve"> </w:t>
            </w:r>
            <w:r w:rsidRPr="00BC373A">
              <w:rPr>
                <w:szCs w:val="28"/>
              </w:rPr>
              <w:t>об избирателях,</w:t>
            </w:r>
            <w:r>
              <w:rPr>
                <w:szCs w:val="28"/>
              </w:rPr>
              <w:t xml:space="preserve"> </w:t>
            </w:r>
            <w:r w:rsidRPr="00BC373A">
              <w:rPr>
                <w:szCs w:val="28"/>
              </w:rPr>
              <w:t>являющихся инвалидами, включенных в списки избирателей</w:t>
            </w:r>
          </w:p>
          <w:p w:rsidR="00774996" w:rsidRPr="006259BF" w:rsidRDefault="00774996" w:rsidP="00774996">
            <w:pPr>
              <w:pStyle w:val="af3"/>
              <w:spacing w:before="0" w:beforeAutospacing="0" w:after="0" w:afterAutospacing="0" w:line="280" w:lineRule="exact"/>
              <w:ind w:firstLine="4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уточнение информации и сведений Паспорта</w:t>
            </w:r>
            <w:r w:rsidRPr="006259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УИК </w:t>
            </w:r>
            <w:r>
              <w:rPr>
                <w:sz w:val="28"/>
                <w:szCs w:val="28"/>
              </w:rPr>
              <w:br/>
              <w:t xml:space="preserve">об избирателях </w:t>
            </w:r>
            <w:r>
              <w:rPr>
                <w:color w:val="000000"/>
                <w:sz w:val="28"/>
                <w:szCs w:val="28"/>
              </w:rPr>
              <w:t xml:space="preserve">по </w:t>
            </w:r>
            <w:r w:rsidRPr="009A4DDA">
              <w:rPr>
                <w:sz w:val="28"/>
                <w:szCs w:val="28"/>
              </w:rPr>
              <w:t xml:space="preserve">категориям </w:t>
            </w:r>
            <w:r>
              <w:rPr>
                <w:sz w:val="28"/>
                <w:szCs w:val="28"/>
              </w:rPr>
              <w:t>инвалидности</w:t>
            </w:r>
            <w:r w:rsidRPr="009A4DD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инвалиды по зрению</w:t>
            </w:r>
            <w:r w:rsidRPr="009A4DD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инвалиды по слуху</w:t>
            </w:r>
            <w:r w:rsidRPr="009A4DD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инвалиды </w:t>
            </w:r>
            <w:r w:rsidRPr="009A4DDA">
              <w:rPr>
                <w:sz w:val="28"/>
                <w:szCs w:val="28"/>
              </w:rPr>
              <w:t>с нарушением</w:t>
            </w:r>
            <w:r>
              <w:rPr>
                <w:sz w:val="28"/>
                <w:szCs w:val="28"/>
              </w:rPr>
              <w:t xml:space="preserve"> функций</w:t>
            </w:r>
            <w:r w:rsidRPr="009A4DDA">
              <w:rPr>
                <w:sz w:val="28"/>
                <w:szCs w:val="28"/>
              </w:rPr>
              <w:t xml:space="preserve"> опорно-двига</w:t>
            </w:r>
            <w:r>
              <w:rPr>
                <w:sz w:val="28"/>
                <w:szCs w:val="28"/>
              </w:rPr>
              <w:t>тельного аппарата (в том числе колясочники и лежачие);</w:t>
            </w:r>
          </w:p>
          <w:p w:rsidR="00774996" w:rsidRDefault="00774996" w:rsidP="00774996">
            <w:pPr>
              <w:spacing w:line="280" w:lineRule="exact"/>
              <w:ind w:right="72" w:firstLine="448"/>
              <w:jc w:val="both"/>
              <w:rPr>
                <w:szCs w:val="28"/>
              </w:rPr>
            </w:pPr>
            <w:r>
              <w:rPr>
                <w:szCs w:val="28"/>
              </w:rPr>
              <w:t>- о количестве избирателей - инвалидов по зрению для обеспечения информационными материалами о выборах,</w:t>
            </w:r>
          </w:p>
          <w:p w:rsidR="00774996" w:rsidRPr="0079482E" w:rsidRDefault="00774996" w:rsidP="00774996">
            <w:pPr>
              <w:spacing w:line="280" w:lineRule="exact"/>
              <w:ind w:right="72" w:firstLine="448"/>
              <w:jc w:val="both"/>
              <w:rPr>
                <w:rFonts w:cs="Arial"/>
                <w:szCs w:val="28"/>
              </w:rPr>
            </w:pPr>
            <w:r>
              <w:rPr>
                <w:szCs w:val="28"/>
              </w:rPr>
              <w:t xml:space="preserve">- о количестве избирательных участков и волонтеров для </w:t>
            </w:r>
            <w:r w:rsidRPr="00D73C63">
              <w:rPr>
                <w:szCs w:val="28"/>
              </w:rPr>
              <w:t xml:space="preserve">реализации </w:t>
            </w:r>
            <w:r>
              <w:rPr>
                <w:szCs w:val="28"/>
              </w:rPr>
              <w:t>волонтерского проекта «Выборы доступны всем» в целях оказания</w:t>
            </w:r>
            <w:r w:rsidRPr="00D73C63">
              <w:rPr>
                <w:szCs w:val="28"/>
              </w:rPr>
              <w:t xml:space="preserve"> помощи </w:t>
            </w:r>
            <w:r>
              <w:rPr>
                <w:szCs w:val="28"/>
              </w:rPr>
              <w:t xml:space="preserve">избирателям, являющихся </w:t>
            </w:r>
            <w:r w:rsidRPr="00D73C63">
              <w:rPr>
                <w:szCs w:val="28"/>
              </w:rPr>
              <w:t>ин</w:t>
            </w:r>
            <w:r>
              <w:rPr>
                <w:szCs w:val="28"/>
              </w:rPr>
              <w:t xml:space="preserve">валидами и маломобильным избирателям в </w:t>
            </w:r>
            <w:r w:rsidRPr="00D73C63">
              <w:rPr>
                <w:szCs w:val="28"/>
              </w:rPr>
              <w:t>день голосования</w:t>
            </w:r>
            <w:r>
              <w:rPr>
                <w:szCs w:val="28"/>
              </w:rPr>
              <w:t xml:space="preserve"> на избирательных участках</w:t>
            </w:r>
          </w:p>
        </w:tc>
        <w:tc>
          <w:tcPr>
            <w:tcW w:w="2268" w:type="dxa"/>
            <w:vAlign w:val="center"/>
          </w:tcPr>
          <w:p w:rsidR="00317074" w:rsidRPr="0079482E" w:rsidRDefault="00774996" w:rsidP="00785A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январь - март</w:t>
            </w:r>
          </w:p>
        </w:tc>
        <w:tc>
          <w:tcPr>
            <w:tcW w:w="3827" w:type="dxa"/>
            <w:vAlign w:val="center"/>
          </w:tcPr>
          <w:p w:rsidR="00317074" w:rsidRPr="0079482E" w:rsidRDefault="00317074" w:rsidP="00785A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Члены Рабочей группы</w:t>
            </w:r>
            <w:r>
              <w:rPr>
                <w:szCs w:val="28"/>
              </w:rPr>
              <w:br/>
            </w:r>
          </w:p>
        </w:tc>
      </w:tr>
      <w:tr w:rsidR="00317074" w:rsidRPr="005F0889" w:rsidTr="00785ABD">
        <w:trPr>
          <w:trHeight w:val="769"/>
        </w:trPr>
        <w:tc>
          <w:tcPr>
            <w:tcW w:w="720" w:type="dxa"/>
          </w:tcPr>
          <w:p w:rsidR="00317074" w:rsidRDefault="00317074" w:rsidP="00785ABD">
            <w:pPr>
              <w:spacing w:line="28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2.2.</w:t>
            </w:r>
          </w:p>
        </w:tc>
        <w:tc>
          <w:tcPr>
            <w:tcW w:w="8069" w:type="dxa"/>
            <w:vAlign w:val="center"/>
          </w:tcPr>
          <w:p w:rsidR="00317074" w:rsidRDefault="00317074" w:rsidP="00785ABD">
            <w:pPr>
              <w:pStyle w:val="af1"/>
              <w:spacing w:before="0" w:beforeAutospacing="0" w:after="0" w:afterAutospacing="0"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актуализация информации и сведений:</w:t>
            </w:r>
          </w:p>
          <w:p w:rsidR="00317074" w:rsidRPr="00973585" w:rsidRDefault="00317074" w:rsidP="00785ABD">
            <w:pPr>
              <w:spacing w:line="280" w:lineRule="exact"/>
              <w:ind w:right="72" w:firstLine="448"/>
              <w:jc w:val="both"/>
              <w:rPr>
                <w:szCs w:val="28"/>
              </w:rPr>
            </w:pPr>
            <w:r>
              <w:rPr>
                <w:szCs w:val="28"/>
              </w:rPr>
              <w:t>-  </w:t>
            </w:r>
            <w:r w:rsidRPr="005F0889">
              <w:rPr>
                <w:szCs w:val="28"/>
              </w:rPr>
              <w:t>о потребности в технологическом оборудовании (доп. освещение, лупы, тра</w:t>
            </w:r>
            <w:r>
              <w:rPr>
                <w:szCs w:val="28"/>
              </w:rPr>
              <w:t xml:space="preserve">фареты, ширмы) </w:t>
            </w:r>
            <w:r w:rsidRPr="005F0889">
              <w:rPr>
                <w:szCs w:val="28"/>
              </w:rPr>
              <w:t>избирательных участков для голосования избирателей, являющихся инвалидами</w:t>
            </w:r>
          </w:p>
        </w:tc>
        <w:tc>
          <w:tcPr>
            <w:tcW w:w="2268" w:type="dxa"/>
            <w:vAlign w:val="center"/>
          </w:tcPr>
          <w:p w:rsidR="00317074" w:rsidRDefault="00E93267" w:rsidP="00785A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317074" w:rsidRDefault="00317074" w:rsidP="00785ABD">
            <w:pPr>
              <w:jc w:val="center"/>
              <w:rPr>
                <w:szCs w:val="28"/>
              </w:rPr>
            </w:pPr>
            <w:r w:rsidRPr="0079482E">
              <w:rPr>
                <w:szCs w:val="28"/>
              </w:rPr>
              <w:t>члены Рабочей группы</w:t>
            </w:r>
            <w:r w:rsidR="00774996">
              <w:rPr>
                <w:szCs w:val="28"/>
              </w:rPr>
              <w:t>, УИК</w:t>
            </w:r>
          </w:p>
        </w:tc>
      </w:tr>
      <w:tr w:rsidR="00774996" w:rsidRPr="005F0889" w:rsidTr="00785ABD">
        <w:trPr>
          <w:trHeight w:val="769"/>
        </w:trPr>
        <w:tc>
          <w:tcPr>
            <w:tcW w:w="720" w:type="dxa"/>
          </w:tcPr>
          <w:p w:rsidR="00774996" w:rsidRDefault="00774996" w:rsidP="00785ABD">
            <w:pPr>
              <w:spacing w:line="28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2.3</w:t>
            </w:r>
          </w:p>
        </w:tc>
        <w:tc>
          <w:tcPr>
            <w:tcW w:w="8069" w:type="dxa"/>
            <w:vAlign w:val="center"/>
          </w:tcPr>
          <w:p w:rsidR="00774996" w:rsidRDefault="00774996" w:rsidP="00774996">
            <w:pPr>
              <w:spacing w:line="280" w:lineRule="exact"/>
              <w:ind w:firstLine="448"/>
              <w:jc w:val="both"/>
              <w:rPr>
                <w:szCs w:val="28"/>
              </w:rPr>
            </w:pPr>
            <w:r w:rsidRPr="00774A6D">
              <w:rPr>
                <w:szCs w:val="28"/>
              </w:rPr>
              <w:t>Организация работы по выявлению желания и в</w:t>
            </w:r>
            <w:r>
              <w:rPr>
                <w:szCs w:val="28"/>
              </w:rPr>
              <w:t>озможности избирателей, являющих</w:t>
            </w:r>
            <w:r w:rsidRPr="00774A6D">
              <w:rPr>
                <w:szCs w:val="28"/>
              </w:rPr>
              <w:t>ся инвалидами, проголосовать в день голосования вне помещения для голосования либо в помещении для голосования</w:t>
            </w:r>
            <w:r w:rsidRPr="004C3BFC">
              <w:rPr>
                <w:szCs w:val="28"/>
              </w:rPr>
              <w:t xml:space="preserve">. </w:t>
            </w:r>
          </w:p>
          <w:p w:rsidR="00774996" w:rsidRDefault="00774996" w:rsidP="00774996">
            <w:pPr>
              <w:spacing w:line="280" w:lineRule="exact"/>
              <w:ind w:firstLine="448"/>
              <w:jc w:val="both"/>
              <w:rPr>
                <w:color w:val="333333"/>
                <w:szCs w:val="28"/>
                <w:shd w:val="clear" w:color="auto" w:fill="FFFFFF"/>
              </w:rPr>
            </w:pPr>
            <w:r w:rsidRPr="004C3BFC">
              <w:rPr>
                <w:szCs w:val="28"/>
              </w:rPr>
              <w:t>В случае</w:t>
            </w:r>
            <w:r w:rsidRPr="00774A6D">
              <w:rPr>
                <w:szCs w:val="28"/>
              </w:rPr>
              <w:t xml:space="preserve"> </w:t>
            </w:r>
            <w:r>
              <w:rPr>
                <w:szCs w:val="28"/>
              </w:rPr>
              <w:t>голосования на избирательном участке</w:t>
            </w:r>
            <w:r w:rsidRPr="004C3BFC">
              <w:rPr>
                <w:szCs w:val="28"/>
              </w:rPr>
              <w:t xml:space="preserve"> </w:t>
            </w:r>
            <w:r>
              <w:rPr>
                <w:color w:val="333333"/>
                <w:szCs w:val="28"/>
                <w:shd w:val="clear" w:color="auto" w:fill="FFFFFF"/>
              </w:rPr>
              <w:t>предусматривается:</w:t>
            </w:r>
          </w:p>
          <w:p w:rsidR="00774996" w:rsidRDefault="00774996" w:rsidP="00774996">
            <w:pPr>
              <w:spacing w:line="280" w:lineRule="exact"/>
              <w:ind w:firstLine="448"/>
              <w:jc w:val="both"/>
              <w:rPr>
                <w:color w:val="333333"/>
                <w:szCs w:val="28"/>
                <w:shd w:val="clear" w:color="auto" w:fill="FFFFFF"/>
              </w:rPr>
            </w:pPr>
            <w:r w:rsidRPr="004C3BFC">
              <w:rPr>
                <w:color w:val="333333"/>
                <w:szCs w:val="28"/>
                <w:shd w:val="clear" w:color="auto" w:fill="FFFFFF"/>
              </w:rPr>
              <w:t xml:space="preserve">для </w:t>
            </w:r>
            <w:r>
              <w:rPr>
                <w:color w:val="333333"/>
                <w:szCs w:val="28"/>
                <w:shd w:val="clear" w:color="auto" w:fill="FFFFFF"/>
              </w:rPr>
              <w:t>избирателей - инвалидов</w:t>
            </w:r>
            <w:r w:rsidRPr="004C3BFC">
              <w:rPr>
                <w:color w:val="333333"/>
                <w:szCs w:val="28"/>
                <w:shd w:val="clear" w:color="auto" w:fill="FFFFFF"/>
              </w:rPr>
              <w:t xml:space="preserve"> </w:t>
            </w:r>
            <w:r w:rsidRPr="004C3BFC">
              <w:rPr>
                <w:szCs w:val="28"/>
              </w:rPr>
              <w:t>с нарушением функций</w:t>
            </w:r>
            <w:r>
              <w:rPr>
                <w:szCs w:val="28"/>
              </w:rPr>
              <w:t xml:space="preserve"> опорно-двигательного аппарата -</w:t>
            </w:r>
            <w:r w:rsidRPr="004C3BFC">
              <w:rPr>
                <w:color w:val="333333"/>
                <w:szCs w:val="28"/>
                <w:shd w:val="clear" w:color="auto" w:fill="FFFFFF"/>
              </w:rPr>
              <w:t xml:space="preserve"> возможность предоставления специального автотранспорта</w:t>
            </w:r>
            <w:r w:rsidRPr="00EE6B5E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EE6B5E">
              <w:rPr>
                <w:szCs w:val="28"/>
              </w:rPr>
              <w:t>социальных автомобилей</w:t>
            </w:r>
            <w:r>
              <w:rPr>
                <w:szCs w:val="28"/>
              </w:rPr>
              <w:t>)</w:t>
            </w:r>
            <w:r>
              <w:rPr>
                <w:color w:val="333333"/>
                <w:szCs w:val="28"/>
                <w:shd w:val="clear" w:color="auto" w:fill="FFFFFF"/>
              </w:rPr>
              <w:t>;</w:t>
            </w:r>
          </w:p>
          <w:p w:rsidR="00774996" w:rsidRDefault="00774996" w:rsidP="00774996">
            <w:pPr>
              <w:pStyle w:val="af1"/>
              <w:spacing w:before="0" w:beforeAutospacing="0" w:after="0" w:afterAutospacing="0" w:line="300" w:lineRule="exact"/>
              <w:ind w:firstLine="453"/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для избирателей - инвалидов по зрению - помощь волонтера и трафарет </w:t>
            </w:r>
            <w:r>
              <w:rPr>
                <w:sz w:val="28"/>
                <w:szCs w:val="28"/>
              </w:rPr>
              <w:t>для самостоятельного заполнения избирательных бюллетеней.</w:t>
            </w:r>
          </w:p>
        </w:tc>
        <w:tc>
          <w:tcPr>
            <w:tcW w:w="2268" w:type="dxa"/>
            <w:vAlign w:val="center"/>
          </w:tcPr>
          <w:p w:rsidR="00774996" w:rsidRDefault="00774996" w:rsidP="00785A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январь - февраль</w:t>
            </w:r>
          </w:p>
        </w:tc>
        <w:tc>
          <w:tcPr>
            <w:tcW w:w="3827" w:type="dxa"/>
            <w:vAlign w:val="center"/>
          </w:tcPr>
          <w:p w:rsidR="00774996" w:rsidRPr="0079482E" w:rsidRDefault="00774996" w:rsidP="00785ABD">
            <w:pPr>
              <w:jc w:val="center"/>
              <w:rPr>
                <w:szCs w:val="28"/>
              </w:rPr>
            </w:pPr>
            <w:r w:rsidRPr="0079482E">
              <w:rPr>
                <w:szCs w:val="28"/>
              </w:rPr>
              <w:t>члены Рабочей группы</w:t>
            </w:r>
            <w:r>
              <w:rPr>
                <w:szCs w:val="28"/>
              </w:rPr>
              <w:t>, УИК</w:t>
            </w:r>
          </w:p>
        </w:tc>
      </w:tr>
      <w:tr w:rsidR="00317074" w:rsidRPr="00774A6D" w:rsidTr="00785ABD">
        <w:tblPrEx>
          <w:tblLook w:val="04A0"/>
        </w:tblPrEx>
        <w:trPr>
          <w:trHeight w:val="454"/>
        </w:trPr>
        <w:tc>
          <w:tcPr>
            <w:tcW w:w="14884" w:type="dxa"/>
            <w:gridSpan w:val="4"/>
            <w:tcBorders>
              <w:top w:val="single" w:sz="4" w:space="0" w:color="auto"/>
            </w:tcBorders>
            <w:vAlign w:val="center"/>
          </w:tcPr>
          <w:p w:rsidR="00317074" w:rsidRPr="00774A6D" w:rsidRDefault="00317074" w:rsidP="00317074">
            <w:pPr>
              <w:numPr>
                <w:ilvl w:val="0"/>
                <w:numId w:val="12"/>
              </w:numPr>
              <w:ind w:left="0" w:firstLine="0"/>
              <w:jc w:val="center"/>
              <w:rPr>
                <w:b/>
                <w:szCs w:val="28"/>
              </w:rPr>
            </w:pPr>
            <w:r w:rsidRPr="00774A6D">
              <w:rPr>
                <w:b/>
                <w:szCs w:val="28"/>
              </w:rPr>
              <w:t xml:space="preserve">Оборудование </w:t>
            </w:r>
            <w:r>
              <w:rPr>
                <w:b/>
                <w:szCs w:val="28"/>
              </w:rPr>
              <w:t xml:space="preserve">и подготовка </w:t>
            </w:r>
            <w:r w:rsidRPr="00774A6D">
              <w:rPr>
                <w:b/>
                <w:szCs w:val="28"/>
              </w:rPr>
              <w:t>избирательных участков и помещений для голосования</w:t>
            </w:r>
          </w:p>
        </w:tc>
      </w:tr>
      <w:tr w:rsidR="00317074" w:rsidRPr="005F0889" w:rsidTr="00785ABD">
        <w:trPr>
          <w:trHeight w:val="3637"/>
        </w:trPr>
        <w:tc>
          <w:tcPr>
            <w:tcW w:w="720" w:type="dxa"/>
          </w:tcPr>
          <w:p w:rsidR="00317074" w:rsidRDefault="00317074" w:rsidP="00785AB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3.1.</w:t>
            </w:r>
          </w:p>
        </w:tc>
        <w:tc>
          <w:tcPr>
            <w:tcW w:w="8069" w:type="dxa"/>
            <w:vAlign w:val="center"/>
          </w:tcPr>
          <w:p w:rsidR="00317074" w:rsidRPr="00774A6D" w:rsidRDefault="00317074" w:rsidP="00785ABD">
            <w:pPr>
              <w:spacing w:line="300" w:lineRule="exact"/>
              <w:ind w:firstLine="44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Взаимодействие с администрацией </w:t>
            </w:r>
            <w:r w:rsidR="00385108">
              <w:rPr>
                <w:szCs w:val="28"/>
              </w:rPr>
              <w:t xml:space="preserve">Калининского </w:t>
            </w:r>
            <w:r>
              <w:rPr>
                <w:szCs w:val="28"/>
              </w:rPr>
              <w:t xml:space="preserve"> муниципального округа Тверской области</w:t>
            </w:r>
            <w:r w:rsidRPr="00774A6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вопросам обеспечения </w:t>
            </w:r>
            <w:r w:rsidRPr="00D7632E">
              <w:rPr>
                <w:szCs w:val="28"/>
              </w:rPr>
              <w:t>беспрепятственного доступа избирателей</w:t>
            </w:r>
            <w:r>
              <w:rPr>
                <w:szCs w:val="28"/>
              </w:rPr>
              <w:t xml:space="preserve"> с инвалидностью к избирательным участкам </w:t>
            </w:r>
            <w:r w:rsidRPr="00774A6D">
              <w:rPr>
                <w:szCs w:val="28"/>
              </w:rPr>
              <w:t>в которых располагаются помещения для голосования</w:t>
            </w:r>
            <w:r>
              <w:rPr>
                <w:szCs w:val="28"/>
              </w:rPr>
              <w:t xml:space="preserve">, </w:t>
            </w:r>
            <w:r>
              <w:rPr>
                <w:color w:val="000000"/>
                <w:szCs w:val="28"/>
              </w:rPr>
              <w:t xml:space="preserve">в том числе в рамках федеральной программы «Доступная среда» </w:t>
            </w:r>
            <w:r>
              <w:rPr>
                <w:szCs w:val="28"/>
              </w:rPr>
              <w:t xml:space="preserve">(подъездные пути, </w:t>
            </w:r>
            <w:proofErr w:type="spellStart"/>
            <w:r>
              <w:rPr>
                <w:szCs w:val="28"/>
              </w:rPr>
              <w:t>безбарьерный</w:t>
            </w:r>
            <w:proofErr w:type="spellEnd"/>
            <w:r>
              <w:rPr>
                <w:szCs w:val="28"/>
              </w:rPr>
              <w:t xml:space="preserve"> доступ в </w:t>
            </w:r>
            <w:r w:rsidRPr="00774A6D">
              <w:rPr>
                <w:szCs w:val="28"/>
              </w:rPr>
              <w:t>зд</w:t>
            </w:r>
            <w:r>
              <w:rPr>
                <w:szCs w:val="28"/>
              </w:rPr>
              <w:t xml:space="preserve">ание </w:t>
            </w:r>
            <w:r w:rsidRPr="00774A6D">
              <w:rPr>
                <w:szCs w:val="28"/>
              </w:rPr>
              <w:t>с учетом потребностей избирателей с нарушением функций опорно-двигательного аппарата</w:t>
            </w:r>
            <w:r>
              <w:rPr>
                <w:szCs w:val="28"/>
              </w:rPr>
              <w:t xml:space="preserve">), проверки </w:t>
            </w:r>
            <w:r w:rsidRPr="00D7632E">
              <w:rPr>
                <w:szCs w:val="28"/>
              </w:rPr>
              <w:t>помещений для голосования</w:t>
            </w:r>
            <w:r>
              <w:rPr>
                <w:szCs w:val="28"/>
              </w:rPr>
              <w:t xml:space="preserve"> на наличие</w:t>
            </w:r>
            <w:r w:rsidRPr="00FD1006">
              <w:rPr>
                <w:szCs w:val="28"/>
              </w:rPr>
              <w:t xml:space="preserve"> </w:t>
            </w:r>
            <w:r w:rsidRPr="00D7632E">
              <w:rPr>
                <w:szCs w:val="28"/>
              </w:rPr>
              <w:t>о</w:t>
            </w:r>
            <w:r>
              <w:rPr>
                <w:szCs w:val="28"/>
              </w:rPr>
              <w:t>борудования</w:t>
            </w:r>
            <w:r w:rsidRPr="00D763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(распашные двери, перила, пандусы, специальная разметка, достаточное освещение, </w:t>
            </w:r>
            <w:r w:rsidRPr="00774A6D">
              <w:rPr>
                <w:szCs w:val="28"/>
              </w:rPr>
              <w:t xml:space="preserve">тактильные </w:t>
            </w:r>
            <w:r w:rsidRPr="004B3B71">
              <w:rPr>
                <w:szCs w:val="28"/>
              </w:rPr>
              <w:t>указатели и пр.)</w:t>
            </w:r>
          </w:p>
        </w:tc>
        <w:tc>
          <w:tcPr>
            <w:tcW w:w="2268" w:type="dxa"/>
            <w:vAlign w:val="center"/>
          </w:tcPr>
          <w:p w:rsidR="00317074" w:rsidRPr="00774A6D" w:rsidRDefault="00317074" w:rsidP="00785ABD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5F0889">
              <w:rPr>
                <w:szCs w:val="28"/>
              </w:rPr>
              <w:t>есь период</w:t>
            </w:r>
          </w:p>
        </w:tc>
        <w:tc>
          <w:tcPr>
            <w:tcW w:w="3827" w:type="dxa"/>
            <w:vAlign w:val="center"/>
          </w:tcPr>
          <w:p w:rsidR="00317074" w:rsidRDefault="00317074" w:rsidP="00785A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ТИК, УИК,</w:t>
            </w:r>
          </w:p>
          <w:p w:rsidR="00317074" w:rsidRDefault="00317074" w:rsidP="00785A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r w:rsidR="00385108">
              <w:rPr>
                <w:szCs w:val="28"/>
              </w:rPr>
              <w:t xml:space="preserve">Калининского </w:t>
            </w:r>
            <w:r>
              <w:rPr>
                <w:szCs w:val="28"/>
              </w:rPr>
              <w:t xml:space="preserve"> муниципального округа Тверской области</w:t>
            </w:r>
          </w:p>
        </w:tc>
      </w:tr>
      <w:tr w:rsidR="00317074" w:rsidRPr="005F0889" w:rsidTr="00785ABD">
        <w:trPr>
          <w:trHeight w:val="329"/>
        </w:trPr>
        <w:tc>
          <w:tcPr>
            <w:tcW w:w="720" w:type="dxa"/>
          </w:tcPr>
          <w:p w:rsidR="00317074" w:rsidRDefault="00317074" w:rsidP="00785AB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3.2.</w:t>
            </w:r>
          </w:p>
        </w:tc>
        <w:tc>
          <w:tcPr>
            <w:tcW w:w="8069" w:type="dxa"/>
            <w:vAlign w:val="center"/>
          </w:tcPr>
          <w:p w:rsidR="00317074" w:rsidRDefault="00317074" w:rsidP="00785ABD">
            <w:pPr>
              <w:spacing w:line="320" w:lineRule="exact"/>
              <w:ind w:firstLine="448"/>
              <w:jc w:val="both"/>
              <w:rPr>
                <w:szCs w:val="28"/>
              </w:rPr>
            </w:pPr>
            <w:r>
              <w:rPr>
                <w:szCs w:val="28"/>
              </w:rPr>
              <w:t>Оснащение избирательных участков</w:t>
            </w:r>
            <w:r w:rsidRPr="00774A6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необходимым </w:t>
            </w:r>
            <w:r>
              <w:rPr>
                <w:szCs w:val="28"/>
              </w:rPr>
              <w:lastRenderedPageBreak/>
              <w:t>оборудованием: (ширмы для голосования, дополнительное освещение в кабинках для голосования</w:t>
            </w:r>
            <w:r w:rsidRPr="00774A6D">
              <w:rPr>
                <w:szCs w:val="28"/>
              </w:rPr>
              <w:t xml:space="preserve"> и т.д.)</w:t>
            </w:r>
          </w:p>
        </w:tc>
        <w:tc>
          <w:tcPr>
            <w:tcW w:w="2268" w:type="dxa"/>
            <w:vAlign w:val="center"/>
          </w:tcPr>
          <w:p w:rsidR="00317074" w:rsidRPr="005F0889" w:rsidRDefault="00E93267" w:rsidP="00785ABD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февраль- март</w:t>
            </w:r>
          </w:p>
        </w:tc>
        <w:tc>
          <w:tcPr>
            <w:tcW w:w="3827" w:type="dxa"/>
            <w:vAlign w:val="center"/>
          </w:tcPr>
          <w:p w:rsidR="00317074" w:rsidRDefault="00317074" w:rsidP="00785A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ТИК, УИК</w:t>
            </w:r>
          </w:p>
        </w:tc>
      </w:tr>
      <w:tr w:rsidR="00317074" w:rsidRPr="00774A6D" w:rsidTr="00785ABD">
        <w:tblPrEx>
          <w:tblLook w:val="04A0"/>
        </w:tblPrEx>
        <w:tc>
          <w:tcPr>
            <w:tcW w:w="14884" w:type="dxa"/>
            <w:gridSpan w:val="4"/>
            <w:vAlign w:val="center"/>
          </w:tcPr>
          <w:p w:rsidR="00317074" w:rsidRPr="007C60E5" w:rsidRDefault="00317074" w:rsidP="00317074">
            <w:pPr>
              <w:numPr>
                <w:ilvl w:val="0"/>
                <w:numId w:val="12"/>
              </w:numPr>
              <w:ind w:left="2302" w:right="2019" w:firstLine="14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Организация информационно-разъяснительной деятельности, и</w:t>
            </w:r>
            <w:r w:rsidRPr="007C60E5">
              <w:rPr>
                <w:b/>
                <w:szCs w:val="28"/>
              </w:rPr>
              <w:t>нформирование избирателей, являющихся инвалидами</w:t>
            </w:r>
          </w:p>
        </w:tc>
      </w:tr>
      <w:tr w:rsidR="00317074" w:rsidRPr="005F0889" w:rsidTr="00785ABD">
        <w:trPr>
          <w:trHeight w:val="1054"/>
        </w:trPr>
        <w:tc>
          <w:tcPr>
            <w:tcW w:w="720" w:type="dxa"/>
            <w:tcBorders>
              <w:bottom w:val="single" w:sz="4" w:space="0" w:color="auto"/>
            </w:tcBorders>
          </w:tcPr>
          <w:p w:rsidR="00317074" w:rsidRPr="005F0889" w:rsidRDefault="00317074" w:rsidP="00785ABD">
            <w:pPr>
              <w:pStyle w:val="ae"/>
              <w:ind w:lef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4.1.</w:t>
            </w:r>
          </w:p>
        </w:tc>
        <w:tc>
          <w:tcPr>
            <w:tcW w:w="8069" w:type="dxa"/>
            <w:tcBorders>
              <w:bottom w:val="single" w:sz="4" w:space="0" w:color="auto"/>
            </w:tcBorders>
            <w:vAlign w:val="center"/>
          </w:tcPr>
          <w:p w:rsidR="00317074" w:rsidRPr="00D81526" w:rsidRDefault="00317074" w:rsidP="00785ABD">
            <w:pPr>
              <w:tabs>
                <w:tab w:val="left" w:pos="142"/>
              </w:tabs>
              <w:spacing w:line="320" w:lineRule="exact"/>
              <w:ind w:firstLine="448"/>
              <w:jc w:val="both"/>
              <w:rPr>
                <w:szCs w:val="28"/>
              </w:rPr>
            </w:pPr>
            <w:r w:rsidRPr="00BB17B8">
              <w:rPr>
                <w:szCs w:val="28"/>
              </w:rPr>
              <w:t xml:space="preserve">Организация и проведение тематических бесед, выступлений, встреч по разъяснению избирательного законодательства среди инвалидов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17074" w:rsidRPr="00774A6D" w:rsidRDefault="00E93267" w:rsidP="00785ABD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февраль - март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317074" w:rsidRDefault="00317074" w:rsidP="00785A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члены Рабочей группы,</w:t>
            </w:r>
            <w:r>
              <w:rPr>
                <w:szCs w:val="28"/>
              </w:rPr>
              <w:br/>
            </w:r>
            <w:r w:rsidRPr="00BB17B8">
              <w:rPr>
                <w:szCs w:val="28"/>
              </w:rPr>
              <w:t xml:space="preserve">ТИК, УИК, </w:t>
            </w:r>
            <w:r>
              <w:rPr>
                <w:szCs w:val="28"/>
              </w:rPr>
              <w:br/>
            </w:r>
            <w:r w:rsidRPr="00F241AF">
              <w:rPr>
                <w:szCs w:val="28"/>
              </w:rPr>
              <w:t>ЦСПН, КЦСОН</w:t>
            </w:r>
          </w:p>
        </w:tc>
      </w:tr>
      <w:tr w:rsidR="00317074" w:rsidRPr="005F0889" w:rsidTr="00F27522">
        <w:trPr>
          <w:trHeight w:val="431"/>
        </w:trPr>
        <w:tc>
          <w:tcPr>
            <w:tcW w:w="720" w:type="dxa"/>
            <w:shd w:val="clear" w:color="auto" w:fill="auto"/>
          </w:tcPr>
          <w:p w:rsidR="00317074" w:rsidRDefault="00F27522" w:rsidP="00E07C5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4.</w:t>
            </w:r>
            <w:r w:rsidR="00E07C5E">
              <w:rPr>
                <w:bCs/>
                <w:szCs w:val="28"/>
              </w:rPr>
              <w:t>2</w:t>
            </w:r>
          </w:p>
        </w:tc>
        <w:tc>
          <w:tcPr>
            <w:tcW w:w="8069" w:type="dxa"/>
            <w:shd w:val="clear" w:color="auto" w:fill="auto"/>
          </w:tcPr>
          <w:p w:rsidR="00317074" w:rsidRDefault="00317074" w:rsidP="00785ABD">
            <w:pPr>
              <w:ind w:firstLine="452"/>
              <w:jc w:val="both"/>
              <w:rPr>
                <w:szCs w:val="28"/>
              </w:rPr>
            </w:pPr>
            <w:r w:rsidRPr="005F0889">
              <w:rPr>
                <w:szCs w:val="28"/>
              </w:rPr>
              <w:t xml:space="preserve">Информирование избирателей </w:t>
            </w:r>
            <w:r>
              <w:rPr>
                <w:szCs w:val="28"/>
              </w:rPr>
              <w:t>с инвалидностью</w:t>
            </w:r>
            <w:r w:rsidRPr="005F0889">
              <w:rPr>
                <w:szCs w:val="28"/>
              </w:rPr>
              <w:t xml:space="preserve"> о деятельности ИКТО</w:t>
            </w:r>
            <w:r>
              <w:rPr>
                <w:szCs w:val="28"/>
              </w:rPr>
              <w:t xml:space="preserve"> и ТИК</w:t>
            </w:r>
            <w:r w:rsidRPr="005F0889">
              <w:rPr>
                <w:szCs w:val="28"/>
              </w:rPr>
              <w:t xml:space="preserve"> по обеспечению максимальной открытости и гласности избирательного процесса, о новациях избирательного законодательства Российской Федерации</w:t>
            </w:r>
          </w:p>
          <w:p w:rsidR="00317074" w:rsidRPr="00BB17B8" w:rsidRDefault="00317074" w:rsidP="00785ABD">
            <w:pPr>
              <w:ind w:firstLine="448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7074" w:rsidRDefault="00317074" w:rsidP="00785ABD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5F0889">
              <w:rPr>
                <w:szCs w:val="28"/>
              </w:rPr>
              <w:t>есь период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17074" w:rsidRPr="00BB17B8" w:rsidRDefault="00317074" w:rsidP="00785ABD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члены Р</w:t>
            </w:r>
            <w:r w:rsidRPr="00D138E5">
              <w:rPr>
                <w:szCs w:val="28"/>
              </w:rPr>
              <w:t>абочей группы,</w:t>
            </w:r>
            <w:r w:rsidRPr="00D138E5">
              <w:rPr>
                <w:szCs w:val="28"/>
              </w:rPr>
              <w:br/>
              <w:t>ТИК</w:t>
            </w:r>
          </w:p>
        </w:tc>
      </w:tr>
      <w:tr w:rsidR="00F27522" w:rsidRPr="005F0889" w:rsidTr="00F27522">
        <w:trPr>
          <w:trHeight w:val="431"/>
        </w:trPr>
        <w:tc>
          <w:tcPr>
            <w:tcW w:w="720" w:type="dxa"/>
            <w:shd w:val="clear" w:color="auto" w:fill="auto"/>
          </w:tcPr>
          <w:p w:rsidR="00F27522" w:rsidRDefault="00F27522" w:rsidP="00E07C5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4.</w:t>
            </w:r>
            <w:r w:rsidR="00E07C5E">
              <w:rPr>
                <w:bCs/>
                <w:szCs w:val="28"/>
              </w:rPr>
              <w:t>3</w:t>
            </w:r>
          </w:p>
        </w:tc>
        <w:tc>
          <w:tcPr>
            <w:tcW w:w="8069" w:type="dxa"/>
            <w:shd w:val="clear" w:color="auto" w:fill="auto"/>
          </w:tcPr>
          <w:p w:rsidR="00F27522" w:rsidRPr="005F0889" w:rsidRDefault="00F27522" w:rsidP="00F27522">
            <w:pPr>
              <w:ind w:firstLine="452"/>
              <w:jc w:val="both"/>
              <w:rPr>
                <w:szCs w:val="28"/>
              </w:rPr>
            </w:pPr>
            <w:r w:rsidRPr="00F27522">
              <w:rPr>
                <w:szCs w:val="28"/>
              </w:rPr>
              <w:t xml:space="preserve">Информационное наполнение раздела «Ресурс для слабовидящих» сайта ТИК </w:t>
            </w:r>
            <w:r w:rsidR="00385108">
              <w:rPr>
                <w:szCs w:val="28"/>
              </w:rPr>
              <w:t xml:space="preserve">Калининского </w:t>
            </w:r>
            <w:r w:rsidRPr="00F27522">
              <w:rPr>
                <w:szCs w:val="28"/>
              </w:rPr>
              <w:t xml:space="preserve"> округа в информационно-телекоммуникационной сети Интернет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7522" w:rsidRDefault="00F27522" w:rsidP="00F27522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5F0889">
              <w:rPr>
                <w:szCs w:val="28"/>
              </w:rPr>
              <w:t>есь период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27522" w:rsidRDefault="00F27522" w:rsidP="00F27522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члены Р</w:t>
            </w:r>
            <w:r w:rsidRPr="00D138E5">
              <w:rPr>
                <w:szCs w:val="28"/>
              </w:rPr>
              <w:t>абочей группы,</w:t>
            </w:r>
            <w:r w:rsidRPr="00D138E5">
              <w:rPr>
                <w:szCs w:val="28"/>
              </w:rPr>
              <w:br/>
              <w:t>ТИК</w:t>
            </w:r>
            <w:r>
              <w:rPr>
                <w:szCs w:val="28"/>
              </w:rPr>
              <w:t>, системный администратор ГАС «Выборы»</w:t>
            </w:r>
          </w:p>
        </w:tc>
      </w:tr>
    </w:tbl>
    <w:p w:rsidR="00317074" w:rsidRPr="00AA700E" w:rsidRDefault="00317074" w:rsidP="00317074">
      <w:pPr>
        <w:tabs>
          <w:tab w:val="left" w:pos="9094"/>
        </w:tabs>
        <w:rPr>
          <w:sz w:val="2"/>
          <w:szCs w:val="2"/>
        </w:rPr>
      </w:pPr>
    </w:p>
    <w:p w:rsidR="000D114A" w:rsidRPr="000D114A" w:rsidRDefault="000D114A" w:rsidP="000D114A">
      <w:pPr>
        <w:spacing w:after="200" w:line="360" w:lineRule="auto"/>
        <w:ind w:firstLine="709"/>
        <w:jc w:val="both"/>
        <w:rPr>
          <w:rFonts w:ascii="Calibri" w:eastAsia="Calibri" w:hAnsi="Calibri" w:cs="Times New Roman"/>
          <w:sz w:val="22"/>
        </w:rPr>
      </w:pPr>
    </w:p>
    <w:sectPr w:rsidR="000D114A" w:rsidRPr="000D114A" w:rsidSect="00317074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EE3" w:rsidRDefault="00DA1EE3" w:rsidP="00D75083">
      <w:r>
        <w:separator/>
      </w:r>
    </w:p>
  </w:endnote>
  <w:endnote w:type="continuationSeparator" w:id="0">
    <w:p w:rsidR="00DA1EE3" w:rsidRDefault="00DA1EE3" w:rsidP="00D75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EE3" w:rsidRDefault="00DA1EE3" w:rsidP="00D75083">
      <w:r>
        <w:separator/>
      </w:r>
    </w:p>
  </w:footnote>
  <w:footnote w:type="continuationSeparator" w:id="0">
    <w:p w:rsidR="00DA1EE3" w:rsidRDefault="00DA1EE3" w:rsidP="00D750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257F"/>
    <w:multiLevelType w:val="hybridMultilevel"/>
    <w:tmpl w:val="49F826D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6A02249"/>
    <w:multiLevelType w:val="hybridMultilevel"/>
    <w:tmpl w:val="05B8A5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104496"/>
    <w:multiLevelType w:val="hybridMultilevel"/>
    <w:tmpl w:val="01161C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D3128B"/>
    <w:multiLevelType w:val="hybridMultilevel"/>
    <w:tmpl w:val="D8665F64"/>
    <w:lvl w:ilvl="0" w:tplc="FECEC3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2016B3"/>
    <w:multiLevelType w:val="hybridMultilevel"/>
    <w:tmpl w:val="30BC1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E6B604F"/>
    <w:multiLevelType w:val="hybridMultilevel"/>
    <w:tmpl w:val="6B24CC5C"/>
    <w:lvl w:ilvl="0" w:tplc="A0740F62">
      <w:start w:val="1"/>
      <w:numFmt w:val="decimal"/>
      <w:lvlText w:val="%1."/>
      <w:lvlJc w:val="left"/>
      <w:pPr>
        <w:ind w:left="134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8">
    <w:nsid w:val="75534EA0"/>
    <w:multiLevelType w:val="hybridMultilevel"/>
    <w:tmpl w:val="E370BFEC"/>
    <w:lvl w:ilvl="0" w:tplc="CE08C7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7A9A392E"/>
    <w:multiLevelType w:val="hybridMultilevel"/>
    <w:tmpl w:val="711C9A70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0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14A"/>
    <w:rsid w:val="000028E8"/>
    <w:rsid w:val="00021534"/>
    <w:rsid w:val="00081EEC"/>
    <w:rsid w:val="00094120"/>
    <w:rsid w:val="000D114A"/>
    <w:rsid w:val="000D3C53"/>
    <w:rsid w:val="000E0626"/>
    <w:rsid w:val="00151854"/>
    <w:rsid w:val="001749C1"/>
    <w:rsid w:val="001A43BF"/>
    <w:rsid w:val="001E37D2"/>
    <w:rsid w:val="00217C95"/>
    <w:rsid w:val="00233F90"/>
    <w:rsid w:val="00317074"/>
    <w:rsid w:val="0034680F"/>
    <w:rsid w:val="00385108"/>
    <w:rsid w:val="003A1B28"/>
    <w:rsid w:val="003B0E3C"/>
    <w:rsid w:val="003C5409"/>
    <w:rsid w:val="004062C6"/>
    <w:rsid w:val="00445E7B"/>
    <w:rsid w:val="00451C9E"/>
    <w:rsid w:val="00455C66"/>
    <w:rsid w:val="004615A0"/>
    <w:rsid w:val="00492CC0"/>
    <w:rsid w:val="004E612D"/>
    <w:rsid w:val="005219C8"/>
    <w:rsid w:val="005A731A"/>
    <w:rsid w:val="006114B0"/>
    <w:rsid w:val="006252B9"/>
    <w:rsid w:val="006563D6"/>
    <w:rsid w:val="00656DB0"/>
    <w:rsid w:val="006575FE"/>
    <w:rsid w:val="006833EC"/>
    <w:rsid w:val="006A4C6A"/>
    <w:rsid w:val="006A6409"/>
    <w:rsid w:val="006A6BEB"/>
    <w:rsid w:val="00713F45"/>
    <w:rsid w:val="00735242"/>
    <w:rsid w:val="00756132"/>
    <w:rsid w:val="00774996"/>
    <w:rsid w:val="007A0815"/>
    <w:rsid w:val="007C7214"/>
    <w:rsid w:val="007D6282"/>
    <w:rsid w:val="00931E5F"/>
    <w:rsid w:val="0095038F"/>
    <w:rsid w:val="0095528A"/>
    <w:rsid w:val="00961DE8"/>
    <w:rsid w:val="009919CB"/>
    <w:rsid w:val="009B43EB"/>
    <w:rsid w:val="00A268D9"/>
    <w:rsid w:val="00A56854"/>
    <w:rsid w:val="00A60CF3"/>
    <w:rsid w:val="00A663E1"/>
    <w:rsid w:val="00AD7576"/>
    <w:rsid w:val="00AE1CFE"/>
    <w:rsid w:val="00B36149"/>
    <w:rsid w:val="00B91317"/>
    <w:rsid w:val="00B91CBD"/>
    <w:rsid w:val="00B960EE"/>
    <w:rsid w:val="00C42585"/>
    <w:rsid w:val="00C632F7"/>
    <w:rsid w:val="00C70D91"/>
    <w:rsid w:val="00CF4AA7"/>
    <w:rsid w:val="00D26DF1"/>
    <w:rsid w:val="00D75083"/>
    <w:rsid w:val="00D7749D"/>
    <w:rsid w:val="00DA1EE3"/>
    <w:rsid w:val="00DC59FE"/>
    <w:rsid w:val="00DD4D16"/>
    <w:rsid w:val="00E01C0E"/>
    <w:rsid w:val="00E02EB1"/>
    <w:rsid w:val="00E04644"/>
    <w:rsid w:val="00E07C5E"/>
    <w:rsid w:val="00E2527E"/>
    <w:rsid w:val="00E41F0C"/>
    <w:rsid w:val="00E440FF"/>
    <w:rsid w:val="00E5222B"/>
    <w:rsid w:val="00E63D3E"/>
    <w:rsid w:val="00E93267"/>
    <w:rsid w:val="00EE0266"/>
    <w:rsid w:val="00EE3373"/>
    <w:rsid w:val="00EF2FB8"/>
    <w:rsid w:val="00F27522"/>
    <w:rsid w:val="00F432F2"/>
    <w:rsid w:val="00F433F8"/>
    <w:rsid w:val="00F73AC5"/>
    <w:rsid w:val="00F83E1A"/>
    <w:rsid w:val="00F85D5E"/>
    <w:rsid w:val="00FC2384"/>
    <w:rsid w:val="00FD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83"/>
  </w:style>
  <w:style w:type="paragraph" w:styleId="1">
    <w:name w:val="heading 1"/>
    <w:basedOn w:val="a"/>
    <w:next w:val="a"/>
    <w:link w:val="10"/>
    <w:qFormat/>
    <w:rsid w:val="00151854"/>
    <w:pPr>
      <w:keepNext/>
      <w:jc w:val="center"/>
      <w:outlineLvl w:val="0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1854"/>
    <w:pPr>
      <w:keepNext/>
      <w:ind w:left="-108"/>
      <w:jc w:val="center"/>
      <w:outlineLvl w:val="1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0D114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D1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D75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75083"/>
  </w:style>
  <w:style w:type="paragraph" w:styleId="a6">
    <w:name w:val="footer"/>
    <w:basedOn w:val="a"/>
    <w:link w:val="a7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5083"/>
  </w:style>
  <w:style w:type="paragraph" w:styleId="a8">
    <w:name w:val="Balloon Text"/>
    <w:basedOn w:val="a"/>
    <w:link w:val="a9"/>
    <w:uiPriority w:val="99"/>
    <w:semiHidden/>
    <w:unhideWhenUsed/>
    <w:rsid w:val="00683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3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45E7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83E1A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5219C8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d">
    <w:name w:val="Название Знак"/>
    <w:basedOn w:val="a0"/>
    <w:link w:val="ac"/>
    <w:rsid w:val="005219C8"/>
    <w:rPr>
      <w:rFonts w:eastAsia="Times New Roman" w:cs="Times New Roman"/>
      <w:b/>
      <w:bCs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1854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51854"/>
    <w:rPr>
      <w:rFonts w:eastAsia="Times New Roman" w:cs="Times New Roman"/>
      <w:szCs w:val="24"/>
      <w:lang w:eastAsia="ru-RU"/>
    </w:rPr>
  </w:style>
  <w:style w:type="paragraph" w:styleId="ae">
    <w:name w:val="Body Text Indent"/>
    <w:basedOn w:val="a"/>
    <w:link w:val="af"/>
    <w:semiHidden/>
    <w:rsid w:val="00151854"/>
    <w:pPr>
      <w:ind w:firstLine="113"/>
      <w:jc w:val="both"/>
    </w:pPr>
    <w:rPr>
      <w:rFonts w:eastAsia="Times New Roman" w:cs="Times New Roman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151854"/>
    <w:rPr>
      <w:rFonts w:eastAsia="Times New Roman" w:cs="Times New Roman"/>
      <w:szCs w:val="24"/>
      <w:lang w:eastAsia="ru-RU"/>
    </w:rPr>
  </w:style>
  <w:style w:type="character" w:styleId="af0">
    <w:name w:val="Strong"/>
    <w:uiPriority w:val="22"/>
    <w:qFormat/>
    <w:rsid w:val="00151854"/>
    <w:rPr>
      <w:b/>
      <w:bCs/>
    </w:rPr>
  </w:style>
  <w:style w:type="paragraph" w:customStyle="1" w:styleId="14-15">
    <w:name w:val="текст14-15"/>
    <w:basedOn w:val="a"/>
    <w:rsid w:val="006A6BEB"/>
    <w:pPr>
      <w:spacing w:line="36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paragraph" w:customStyle="1" w:styleId="af1">
    <w:basedOn w:val="a"/>
    <w:next w:val="af2"/>
    <w:uiPriority w:val="99"/>
    <w:unhideWhenUsed/>
    <w:rsid w:val="003170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317074"/>
    <w:rPr>
      <w:rFonts w:cs="Times New Roman"/>
      <w:sz w:val="24"/>
      <w:szCs w:val="24"/>
    </w:rPr>
  </w:style>
  <w:style w:type="paragraph" w:customStyle="1" w:styleId="af3">
    <w:basedOn w:val="a"/>
    <w:next w:val="af2"/>
    <w:uiPriority w:val="99"/>
    <w:unhideWhenUsed/>
    <w:rsid w:val="0077499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rsid w:val="00774996"/>
    <w:rPr>
      <w:b/>
      <w:bCs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74996"/>
    <w:pPr>
      <w:widowControl w:val="0"/>
      <w:shd w:val="clear" w:color="auto" w:fill="FFFFFF"/>
      <w:spacing w:line="317" w:lineRule="exact"/>
      <w:ind w:hanging="400"/>
      <w:outlineLvl w:val="0"/>
    </w:pPr>
    <w:rPr>
      <w:b/>
      <w:b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C8614-D21C-4AF9-B0D3-A7EFBE1F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Калязинского района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Admin</cp:lastModifiedBy>
  <cp:revision>4</cp:revision>
  <cp:lastPrinted>2017-03-09T10:28:00Z</cp:lastPrinted>
  <dcterms:created xsi:type="dcterms:W3CDTF">2024-01-18T13:00:00Z</dcterms:created>
  <dcterms:modified xsi:type="dcterms:W3CDTF">2024-01-18T13:03:00Z</dcterms:modified>
</cp:coreProperties>
</file>