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B4" w:rsidRDefault="00F63FB4"/>
    <w:p w:rsidR="001040B6" w:rsidRDefault="001040B6"/>
    <w:p w:rsidR="00E851E4" w:rsidRDefault="00E851E4" w:rsidP="00D17161">
      <w:pPr>
        <w:jc w:val="both"/>
        <w:rPr>
          <w:sz w:val="28"/>
          <w:szCs w:val="28"/>
        </w:rPr>
      </w:pPr>
    </w:p>
    <w:p w:rsidR="00F42380" w:rsidRPr="00B20A75" w:rsidRDefault="00F42380" w:rsidP="00F42380">
      <w:pPr>
        <w:tabs>
          <w:tab w:val="left" w:pos="3720"/>
        </w:tabs>
        <w:spacing w:before="240"/>
        <w:jc w:val="center"/>
        <w:rPr>
          <w:b/>
          <w:sz w:val="26"/>
          <w:szCs w:val="26"/>
        </w:rPr>
      </w:pPr>
      <w:r w:rsidRPr="00B20A75">
        <w:rPr>
          <w:b/>
          <w:sz w:val="26"/>
          <w:szCs w:val="26"/>
        </w:rPr>
        <w:t>СВЕДЕНИЯ</w:t>
      </w:r>
    </w:p>
    <w:p w:rsidR="00F42380" w:rsidRDefault="00F42380" w:rsidP="00F42380">
      <w:pPr>
        <w:tabs>
          <w:tab w:val="left" w:pos="3720"/>
        </w:tabs>
        <w:jc w:val="center"/>
        <w:rPr>
          <w:b/>
          <w:bCs/>
        </w:rPr>
      </w:pPr>
      <w:r w:rsidRPr="00746BAA">
        <w:rPr>
          <w:b/>
          <w:bCs/>
        </w:rPr>
        <w:t xml:space="preserve">о поступлении средств в избирательные фонды </w:t>
      </w:r>
      <w:r>
        <w:rPr>
          <w:b/>
          <w:bCs/>
        </w:rPr>
        <w:t>кандидатов, избирательных объединений</w:t>
      </w:r>
      <w:r w:rsidRPr="00746BAA">
        <w:rPr>
          <w:b/>
          <w:bCs/>
        </w:rPr>
        <w:t xml:space="preserve"> и расходовании этих средств, </w:t>
      </w:r>
      <w:r w:rsidRPr="00746BAA">
        <w:rPr>
          <w:b/>
          <w:bCs/>
        </w:rPr>
        <w:br/>
        <w:t xml:space="preserve">подлежащие обязательному опубликованию </w:t>
      </w:r>
    </w:p>
    <w:p w:rsidR="00F42380" w:rsidRPr="00746BAA" w:rsidRDefault="00F42380" w:rsidP="00F42380">
      <w:pPr>
        <w:tabs>
          <w:tab w:val="left" w:pos="3720"/>
        </w:tabs>
        <w:jc w:val="center"/>
        <w:rPr>
          <w:b/>
          <w:bCs/>
        </w:rPr>
      </w:pPr>
      <w:r w:rsidRPr="00746BAA">
        <w:rPr>
          <w:b/>
          <w:bCs/>
        </w:rPr>
        <w:t>(на основании данных, представленных структурным подразделением Сбербанка России)</w:t>
      </w:r>
    </w:p>
    <w:p w:rsidR="00F42380" w:rsidRPr="00446CC3" w:rsidRDefault="00F42380" w:rsidP="00F42380">
      <w:pPr>
        <w:jc w:val="center"/>
        <w:rPr>
          <w:i/>
          <w:sz w:val="18"/>
          <w:szCs w:val="18"/>
        </w:rPr>
      </w:pPr>
      <w:r w:rsidRPr="004567BE">
        <w:rPr>
          <w:b/>
          <w:color w:val="000000"/>
          <w:sz w:val="22"/>
          <w:szCs w:val="22"/>
          <w:u w:val="single"/>
        </w:rPr>
        <w:t xml:space="preserve">Досрочные выборы </w:t>
      </w:r>
      <w:proofErr w:type="gramStart"/>
      <w:r w:rsidRPr="004567BE">
        <w:rPr>
          <w:b/>
          <w:color w:val="000000"/>
          <w:sz w:val="22"/>
          <w:szCs w:val="22"/>
          <w:u w:val="single"/>
        </w:rPr>
        <w:t>депутатов Совета депутатов Заволжского сельского поселения Калининского района Тверской области пятого созыва</w:t>
      </w:r>
      <w:proofErr w:type="gramEnd"/>
      <w:r>
        <w:rPr>
          <w:b/>
          <w:bCs/>
          <w:sz w:val="28"/>
          <w:szCs w:val="28"/>
        </w:rPr>
        <w:br/>
      </w:r>
    </w:p>
    <w:p w:rsidR="00F42380" w:rsidRPr="00BB3DD2" w:rsidRDefault="00F42380" w:rsidP="00F42380">
      <w:pPr>
        <w:tabs>
          <w:tab w:val="left" w:pos="3720"/>
        </w:tabs>
        <w:jc w:val="right"/>
      </w:pPr>
      <w:r w:rsidRPr="00BB3DD2">
        <w:t xml:space="preserve">по состоянию на </w:t>
      </w:r>
      <w:r w:rsidR="00052552" w:rsidRPr="00052552">
        <w:t>28</w:t>
      </w:r>
      <w:r w:rsidR="00052552" w:rsidRPr="00E851E4">
        <w:t>.08.</w:t>
      </w:r>
      <w:r w:rsidR="00052552" w:rsidRPr="00BB3DD2">
        <w:t>20</w:t>
      </w:r>
      <w:r w:rsidR="00052552" w:rsidRPr="00E851E4">
        <w:t>19</w:t>
      </w:r>
      <w:r w:rsidRPr="00BB3DD2">
        <w:t xml:space="preserve"> года</w:t>
      </w:r>
    </w:p>
    <w:p w:rsidR="00F42380" w:rsidRDefault="00F42380" w:rsidP="00F42380">
      <w:pPr>
        <w:tabs>
          <w:tab w:val="left" w:pos="3720"/>
        </w:tabs>
        <w:jc w:val="right"/>
      </w:pPr>
      <w:r>
        <w:t xml:space="preserve">                                      </w:t>
      </w:r>
    </w:p>
    <w:p w:rsidR="00F42380" w:rsidRPr="00BB3DD2" w:rsidRDefault="00F42380" w:rsidP="00F42380">
      <w:pPr>
        <w:tabs>
          <w:tab w:val="left" w:pos="3720"/>
        </w:tabs>
        <w:jc w:val="right"/>
      </w:pPr>
      <w:r w:rsidRPr="00BB3DD2">
        <w:t xml:space="preserve">     в рублях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59"/>
        <w:gridCol w:w="1701"/>
        <w:gridCol w:w="851"/>
        <w:gridCol w:w="1010"/>
        <w:gridCol w:w="1400"/>
        <w:gridCol w:w="992"/>
        <w:gridCol w:w="1559"/>
        <w:gridCol w:w="993"/>
        <w:gridCol w:w="992"/>
        <w:gridCol w:w="851"/>
        <w:gridCol w:w="1134"/>
        <w:gridCol w:w="708"/>
        <w:gridCol w:w="1134"/>
      </w:tblGrid>
      <w:tr w:rsidR="00F42380" w:rsidRPr="005F55BC" w:rsidTr="00CC1189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 xml:space="preserve">№ </w:t>
            </w:r>
            <w:r w:rsidRPr="005F55BC">
              <w:br/>
            </w:r>
            <w:proofErr w:type="spellStart"/>
            <w:proofErr w:type="gramStart"/>
            <w:r w:rsidRPr="005F55BC">
              <w:t>п</w:t>
            </w:r>
            <w:proofErr w:type="spellEnd"/>
            <w:proofErr w:type="gramEnd"/>
            <w:r w:rsidRPr="005F55BC">
              <w:t>/</w:t>
            </w:r>
            <w:proofErr w:type="spellStart"/>
            <w:r w:rsidRPr="005F55BC"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983A90" w:rsidRDefault="00F42380" w:rsidP="00F63FB4">
            <w:pPr>
              <w:jc w:val="center"/>
            </w:pPr>
            <w:r w:rsidRPr="00983A90">
              <w:t xml:space="preserve">Фамилия, </w:t>
            </w:r>
            <w:r w:rsidRPr="00983A90">
              <w:br/>
              <w:t xml:space="preserve">имя, отчество </w:t>
            </w:r>
            <w:r w:rsidRPr="00983A90">
              <w:br/>
              <w:t>кандидата/</w:t>
            </w:r>
            <w:r>
              <w:t xml:space="preserve"> </w:t>
            </w:r>
            <w:r w:rsidRPr="00983A90">
              <w:t xml:space="preserve">наименование избирательного объединения </w:t>
            </w:r>
          </w:p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Поступило средств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Израсходовано средств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Возвращено средств</w:t>
            </w:r>
          </w:p>
        </w:tc>
      </w:tr>
      <w:tr w:rsidR="00F42380" w:rsidRPr="005F55BC" w:rsidTr="00CC1189">
        <w:trPr>
          <w:cantSplit/>
          <w:trHeight w:val="24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всего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из них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всего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из них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89641C" w:rsidRDefault="00F42380" w:rsidP="00F63FB4">
            <w:pPr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9641C">
              <w:rPr>
                <w:sz w:val="18"/>
                <w:szCs w:val="18"/>
              </w:rPr>
              <w:t>умм</w:t>
            </w:r>
            <w:r>
              <w:rPr>
                <w:sz w:val="18"/>
                <w:szCs w:val="18"/>
              </w:rPr>
              <w:t>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5F55BC" w:rsidTr="00CC1189">
        <w:trPr>
          <w:cantSplit/>
          <w:trHeight w:val="20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>
              <w:t>Наименование территории, номер округа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пожертвования от юридических лиц на сумму, превышающую 3% от предельного размера расходования средств избирательного фонда</w:t>
            </w:r>
          </w:p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пожертвования от граждан на сумму, превышающую 0,05% (для избирательных объединений) и 1% (для кандидатов) от предельного размера расходования средств избирательного фонда</w:t>
            </w:r>
          </w:p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финансовые операции по расходованию средств на сумму, превышающую 5% от предельного размера расходования средств избирательного фонда</w:t>
            </w:r>
          </w:p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основание возврата</w:t>
            </w:r>
          </w:p>
        </w:tc>
      </w:tr>
      <w:tr w:rsidR="00F42380" w:rsidRPr="005F55BC" w:rsidTr="00CC1189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сумма,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наименование</w:t>
            </w:r>
          </w:p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юридического</w:t>
            </w:r>
            <w:r w:rsidRPr="005F55BC">
              <w:br/>
              <w:t>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количество граждан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pStyle w:val="a6"/>
              <w:tabs>
                <w:tab w:val="left" w:pos="708"/>
                <w:tab w:val="left" w:pos="3720"/>
              </w:tabs>
              <w:jc w:val="center"/>
            </w:pPr>
            <w:r w:rsidRPr="005F55BC">
              <w:t>дата операции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сумма,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назначение платежа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</w:tr>
      <w:tr w:rsidR="00F42380" w:rsidRPr="002A2270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 w:rsidRPr="002A227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 w:rsidRPr="002A22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 w:rsidRPr="002A2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Алексеев Игорь Валерьевич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906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Балакирева</w:t>
            </w:r>
            <w:proofErr w:type="spellEnd"/>
            <w:r>
              <w:rPr>
                <w:color w:val="000000"/>
              </w:rPr>
              <w:t xml:space="preserve"> Галина Ивановна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Гусейнов Руслан </w:t>
            </w:r>
            <w:proofErr w:type="spellStart"/>
            <w:r>
              <w:rPr>
                <w:color w:val="000000"/>
              </w:rPr>
              <w:t>Муслимович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Желудков Александр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Киселев Владимир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Комельков Олег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Липатов Павел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881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881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Мищенко Андрей Юрьевич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lastRenderedPageBreak/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Полуэктова </w:t>
            </w:r>
            <w:r>
              <w:rPr>
                <w:color w:val="000000"/>
              </w:rPr>
              <w:lastRenderedPageBreak/>
              <w:t>Алина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Протасов Игорь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Салий</w:t>
            </w:r>
            <w:proofErr w:type="spellEnd"/>
            <w:r>
              <w:rPr>
                <w:color w:val="000000"/>
              </w:rPr>
              <w:t xml:space="preserve"> Виктор Георгиевич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9900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Селезнёв Вячеслав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930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930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Смирнова Наталья Валентиновна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Соколов Денис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Стома</w:t>
            </w:r>
            <w:proofErr w:type="spellEnd"/>
            <w:r>
              <w:rPr>
                <w:color w:val="000000"/>
              </w:rPr>
              <w:t xml:space="preserve"> Светлана Викторовна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930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930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</w:t>
            </w:r>
            <w:r w:rsidRPr="00B9484B">
              <w:lastRenderedPageBreak/>
              <w:t>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Феоктистова Татьяна </w:t>
            </w:r>
            <w:r>
              <w:rPr>
                <w:color w:val="000000"/>
              </w:rPr>
              <w:lastRenderedPageBreak/>
              <w:t>Юрьевна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Фролов Андрей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CC1189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B9484B">
              <w:t xml:space="preserve">Заволжский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Шишков Евгений Борисович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164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proofErr w:type="spellStart"/>
            <w:r w:rsidRPr="00AF5EC2">
              <w:t>Дмитрово-Черкасский</w:t>
            </w:r>
            <w:proofErr w:type="spellEnd"/>
            <w:r w:rsidRPr="00AF5EC2">
              <w:t xml:space="preserve"> </w:t>
            </w:r>
            <w:proofErr w:type="spellStart"/>
            <w:r w:rsidRPr="00AF5EC2">
              <w:t>трехмандатный</w:t>
            </w:r>
            <w:proofErr w:type="spellEnd"/>
            <w:r w:rsidRPr="00AF5EC2">
              <w:t xml:space="preserve"> избирательный округ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Баранова Татьяна Валентиновна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proofErr w:type="spellStart"/>
            <w:r w:rsidRPr="00AF5EC2">
              <w:t>Дмитрово-Черкасский</w:t>
            </w:r>
            <w:proofErr w:type="spellEnd"/>
            <w:r w:rsidRPr="00AF5EC2">
              <w:t xml:space="preserve"> </w:t>
            </w:r>
            <w:proofErr w:type="spellStart"/>
            <w:r w:rsidRPr="00AF5EC2">
              <w:t>трехмандатный</w:t>
            </w:r>
            <w:proofErr w:type="spellEnd"/>
            <w:r w:rsidRPr="00AF5EC2">
              <w:t xml:space="preserve"> избирательный округ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Березина Людмила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proofErr w:type="spellStart"/>
            <w:r w:rsidRPr="00AF5EC2">
              <w:t>Дмитрово-Черкасский</w:t>
            </w:r>
            <w:proofErr w:type="spellEnd"/>
            <w:r w:rsidRPr="00AF5EC2">
              <w:t xml:space="preserve"> </w:t>
            </w:r>
            <w:proofErr w:type="spellStart"/>
            <w:r w:rsidRPr="00AF5EC2">
              <w:t>трехмандатный</w:t>
            </w:r>
            <w:proofErr w:type="spellEnd"/>
            <w:r w:rsidRPr="00AF5EC2">
              <w:t xml:space="preserve"> избирательный округ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Гончаров Олег Витальевич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proofErr w:type="spellStart"/>
            <w:r w:rsidRPr="00AF5EC2">
              <w:t>Дмитрово-Черкасский</w:t>
            </w:r>
            <w:proofErr w:type="spellEnd"/>
            <w:r w:rsidRPr="00AF5EC2">
              <w:t xml:space="preserve"> </w:t>
            </w:r>
            <w:proofErr w:type="spellStart"/>
            <w:r w:rsidRPr="00AF5EC2">
              <w:t>трехмандатный</w:t>
            </w:r>
            <w:proofErr w:type="spellEnd"/>
            <w:r w:rsidRPr="00AF5EC2">
              <w:t xml:space="preserve"> избирательный округ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Даньковых Ирина Николаевна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lastRenderedPageBreak/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proofErr w:type="spellStart"/>
            <w:r w:rsidRPr="00AF5EC2">
              <w:t>Дмитрово-Черкасский</w:t>
            </w:r>
            <w:proofErr w:type="spellEnd"/>
            <w:r w:rsidRPr="00AF5EC2">
              <w:t xml:space="preserve"> </w:t>
            </w:r>
            <w:proofErr w:type="spellStart"/>
            <w:r w:rsidRPr="00AF5EC2">
              <w:t>трехмандатный</w:t>
            </w:r>
            <w:proofErr w:type="spellEnd"/>
            <w:r w:rsidRPr="00AF5EC2">
              <w:t xml:space="preserve"> избирательный округ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Легра</w:t>
            </w:r>
            <w:proofErr w:type="spellEnd"/>
            <w:r>
              <w:rPr>
                <w:color w:val="000000"/>
              </w:rPr>
              <w:t xml:space="preserve"> Санчес Юлия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proofErr w:type="spellStart"/>
            <w:r w:rsidRPr="00AF5EC2">
              <w:t>Дмитрово-Черкасский</w:t>
            </w:r>
            <w:proofErr w:type="spellEnd"/>
            <w:r w:rsidRPr="00AF5EC2">
              <w:t xml:space="preserve"> </w:t>
            </w:r>
            <w:proofErr w:type="spellStart"/>
            <w:r w:rsidRPr="00AF5EC2">
              <w:t>трехмандатный</w:t>
            </w:r>
            <w:proofErr w:type="spellEnd"/>
            <w:r w:rsidRPr="00AF5EC2">
              <w:t xml:space="preserve"> избирательный округ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Леонова Маргарита Михайловна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proofErr w:type="spellStart"/>
            <w:r w:rsidRPr="00AF5EC2">
              <w:t>Дмитрово-Черкасский</w:t>
            </w:r>
            <w:proofErr w:type="spellEnd"/>
            <w:r w:rsidRPr="00AF5EC2">
              <w:t xml:space="preserve"> </w:t>
            </w:r>
            <w:proofErr w:type="spellStart"/>
            <w:r w:rsidRPr="00AF5EC2">
              <w:t>трехмандатный</w:t>
            </w:r>
            <w:proofErr w:type="spellEnd"/>
            <w:r w:rsidRPr="00AF5EC2">
              <w:t xml:space="preserve"> избирательный округ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Полищук Василий </w:t>
            </w:r>
            <w:proofErr w:type="spellStart"/>
            <w:r>
              <w:rPr>
                <w:color w:val="000000"/>
              </w:rPr>
              <w:t>Ксенофонтович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3574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CC1189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35740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22.08.2019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CC1189" w:rsidP="0005255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Израсходовано на предвыборную </w:t>
            </w:r>
            <w:proofErr w:type="spellStart"/>
            <w:r>
              <w:rPr>
                <w:color w:val="000000"/>
                <w:sz w:val="20"/>
                <w:szCs w:val="20"/>
              </w:rPr>
              <w:t>агитацию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ыпуск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распространение печатных материалов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proofErr w:type="spellStart"/>
            <w:r w:rsidRPr="00AF5EC2">
              <w:t>Дмитрово-Черкасский</w:t>
            </w:r>
            <w:proofErr w:type="spellEnd"/>
            <w:r w:rsidRPr="00AF5EC2">
              <w:t xml:space="preserve"> </w:t>
            </w:r>
            <w:proofErr w:type="spellStart"/>
            <w:r w:rsidRPr="00AF5EC2">
              <w:t>трехмандатный</w:t>
            </w:r>
            <w:proofErr w:type="spellEnd"/>
            <w:r w:rsidRPr="00AF5EC2">
              <w:t xml:space="preserve"> избирательный округ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Проданюк</w:t>
            </w:r>
            <w:proofErr w:type="spellEnd"/>
            <w:r>
              <w:rPr>
                <w:color w:val="000000"/>
              </w:rPr>
              <w:t xml:space="preserve"> Василий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proofErr w:type="spellStart"/>
            <w:r w:rsidRPr="00AF5EC2">
              <w:t>Дмитрово-Черкасский</w:t>
            </w:r>
            <w:proofErr w:type="spellEnd"/>
            <w:r w:rsidRPr="00AF5EC2">
              <w:t xml:space="preserve"> </w:t>
            </w:r>
            <w:proofErr w:type="spellStart"/>
            <w:r w:rsidRPr="00AF5EC2">
              <w:t>трехмандатный</w:t>
            </w:r>
            <w:proofErr w:type="spellEnd"/>
            <w:r w:rsidRPr="00AF5EC2">
              <w:t xml:space="preserve"> избирательный округ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Сёмин Владимир Андреевич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proofErr w:type="spellStart"/>
            <w:r w:rsidRPr="00AF5EC2">
              <w:t>Дмитрово-Черкасский</w:t>
            </w:r>
            <w:proofErr w:type="spellEnd"/>
            <w:r w:rsidRPr="00AF5EC2">
              <w:t xml:space="preserve"> </w:t>
            </w:r>
            <w:proofErr w:type="spellStart"/>
            <w:r w:rsidRPr="00AF5EC2">
              <w:t>трехмандатный</w:t>
            </w:r>
            <w:proofErr w:type="spellEnd"/>
            <w:r w:rsidRPr="00AF5EC2">
              <w:t xml:space="preserve"> </w:t>
            </w:r>
            <w:r w:rsidRPr="00AF5EC2">
              <w:lastRenderedPageBreak/>
              <w:t>избирательный округ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Шепелев</w:t>
            </w:r>
            <w:proofErr w:type="spellEnd"/>
            <w:r>
              <w:rPr>
                <w:color w:val="000000"/>
              </w:rPr>
              <w:t xml:space="preserve"> Владислав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lastRenderedPageBreak/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</w:pPr>
            <w:r>
              <w:t>Савинский двухмандатный избирательный округ №3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Верба Вера Ивановна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8563AA">
              <w:t>Савинский двухмандатный избирательный округ №3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Грицков Андрей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F42380">
              <w:rPr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8563AA">
              <w:t>Савинский двухмандатный избирательный округ №3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Коротеев</w:t>
            </w:r>
            <w:proofErr w:type="spellEnd"/>
            <w:r>
              <w:rPr>
                <w:color w:val="000000"/>
              </w:rPr>
              <w:t xml:space="preserve"> Виктор Михайлович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8563AA">
              <w:t>Савинский двухмандатный избирательный округ №3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Лисова</w:t>
            </w:r>
            <w:proofErr w:type="spellEnd"/>
            <w:r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8563AA">
              <w:t>Савинский двухмандатный избирательный округ №3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t>Марченко Валерия Викторовна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8563AA">
              <w:t>Савинский двухмандатный избирательный округ №3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Подобуева</w:t>
            </w:r>
            <w:proofErr w:type="spellEnd"/>
            <w:r>
              <w:rPr>
                <w:color w:val="000000"/>
              </w:rPr>
              <w:t xml:space="preserve"> Галина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CC1189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263DCB" w:rsidTr="00CC1189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80" w:rsidRDefault="00F42380" w:rsidP="00F63FB4">
            <w:r w:rsidRPr="008563AA">
              <w:t>Савинский двухмандатный избирательн</w:t>
            </w:r>
            <w:r w:rsidRPr="008563AA">
              <w:lastRenderedPageBreak/>
              <w:t>ый округ №3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Рыбаков Дмитрий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7125D" w:rsidRDefault="00F42380" w:rsidP="00F63FB4">
            <w:pPr>
              <w:tabs>
                <w:tab w:val="left" w:pos="3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tabs>
                <w:tab w:val="left" w:pos="3720"/>
              </w:tabs>
              <w:jc w:val="center"/>
            </w:pPr>
          </w:p>
        </w:tc>
      </w:tr>
    </w:tbl>
    <w:p w:rsidR="00F42380" w:rsidRDefault="00F42380" w:rsidP="0015404B">
      <w:pPr>
        <w:spacing w:line="360" w:lineRule="auto"/>
        <w:jc w:val="both"/>
        <w:rPr>
          <w:sz w:val="28"/>
          <w:szCs w:val="28"/>
        </w:rPr>
      </w:pPr>
    </w:p>
    <w:sectPr w:rsidR="00F42380" w:rsidSect="00E851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40B6"/>
    <w:rsid w:val="00021319"/>
    <w:rsid w:val="00040E89"/>
    <w:rsid w:val="00043271"/>
    <w:rsid w:val="00052552"/>
    <w:rsid w:val="000537E2"/>
    <w:rsid w:val="00057263"/>
    <w:rsid w:val="001040B6"/>
    <w:rsid w:val="001347FD"/>
    <w:rsid w:val="0015404B"/>
    <w:rsid w:val="001561E9"/>
    <w:rsid w:val="001808E6"/>
    <w:rsid w:val="00192AF7"/>
    <w:rsid w:val="001A0489"/>
    <w:rsid w:val="001E78D6"/>
    <w:rsid w:val="001F03BF"/>
    <w:rsid w:val="0024247E"/>
    <w:rsid w:val="00297427"/>
    <w:rsid w:val="003273F2"/>
    <w:rsid w:val="00343386"/>
    <w:rsid w:val="004A02D5"/>
    <w:rsid w:val="004F256C"/>
    <w:rsid w:val="004F4BB7"/>
    <w:rsid w:val="00511A39"/>
    <w:rsid w:val="00585797"/>
    <w:rsid w:val="00593A21"/>
    <w:rsid w:val="00600592"/>
    <w:rsid w:val="006176B6"/>
    <w:rsid w:val="00622BF0"/>
    <w:rsid w:val="00686BED"/>
    <w:rsid w:val="006929B9"/>
    <w:rsid w:val="006E6E8A"/>
    <w:rsid w:val="007577CC"/>
    <w:rsid w:val="007933FA"/>
    <w:rsid w:val="007B0E76"/>
    <w:rsid w:val="007B217C"/>
    <w:rsid w:val="007D377D"/>
    <w:rsid w:val="00815366"/>
    <w:rsid w:val="00881486"/>
    <w:rsid w:val="009966CB"/>
    <w:rsid w:val="00A62ABD"/>
    <w:rsid w:val="00B8146A"/>
    <w:rsid w:val="00BB581F"/>
    <w:rsid w:val="00BE1E88"/>
    <w:rsid w:val="00CC1189"/>
    <w:rsid w:val="00CC4084"/>
    <w:rsid w:val="00D17161"/>
    <w:rsid w:val="00E26394"/>
    <w:rsid w:val="00E67256"/>
    <w:rsid w:val="00E851E4"/>
    <w:rsid w:val="00EF72FE"/>
    <w:rsid w:val="00F42380"/>
    <w:rsid w:val="00F63FB4"/>
    <w:rsid w:val="00F71A43"/>
    <w:rsid w:val="00FC1C84"/>
    <w:rsid w:val="00FE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404B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15404B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540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5404B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54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7B217C"/>
    <w:pPr>
      <w:spacing w:before="100" w:beforeAutospacing="1" w:after="100" w:afterAutospacing="1"/>
    </w:pPr>
  </w:style>
  <w:style w:type="paragraph" w:styleId="a3">
    <w:name w:val="Normal (Web)"/>
    <w:basedOn w:val="a"/>
    <w:rsid w:val="007577CC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77CC"/>
    <w:rPr>
      <w:b/>
      <w:bCs/>
    </w:rPr>
  </w:style>
  <w:style w:type="paragraph" w:styleId="a5">
    <w:name w:val="No Spacing"/>
    <w:uiPriority w:val="1"/>
    <w:qFormat/>
    <w:rsid w:val="0075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851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851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F101-A9AE-436D-BAED-7F2CEAB0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2019-08-28T12:37:00Z</cp:lastPrinted>
  <dcterms:created xsi:type="dcterms:W3CDTF">2019-08-28T13:31:00Z</dcterms:created>
  <dcterms:modified xsi:type="dcterms:W3CDTF">2019-08-29T06:07:00Z</dcterms:modified>
</cp:coreProperties>
</file>