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E" w:rsidRPr="00A85A54" w:rsidRDefault="0070496E" w:rsidP="0070496E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E84CA9">
        <w:rPr>
          <w:rFonts w:eastAsia="Times New Roman" w:cs="Times New Roman"/>
          <w:b/>
          <w:bCs/>
          <w:sz w:val="32"/>
          <w:szCs w:val="32"/>
          <w:lang w:eastAsia="ru-RU"/>
        </w:rPr>
        <w:t>КАЛИНИНСКОГО РАЙОНА</w:t>
      </w:r>
    </w:p>
    <w:p w:rsidR="0070496E" w:rsidRPr="00A85A54" w:rsidRDefault="0070496E" w:rsidP="0070496E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70496E" w:rsidRPr="00A85A54" w:rsidTr="00120DB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120DB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70496E" w:rsidRPr="00A85A54" w:rsidRDefault="0070496E" w:rsidP="00120DB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70496E" w:rsidRPr="00A85A54" w:rsidRDefault="0070496E" w:rsidP="00120DB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96E" w:rsidRPr="00A85A54" w:rsidRDefault="0070496E" w:rsidP="00E84CA9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137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70496E" w:rsidRPr="00A85A54" w:rsidTr="00120DB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0496E" w:rsidRPr="00A85A54" w:rsidRDefault="0070496E" w:rsidP="00E84CA9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84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084" w:type="dxa"/>
            <w:gridSpan w:val="2"/>
          </w:tcPr>
          <w:p w:rsidR="0070496E" w:rsidRPr="00A85A54" w:rsidRDefault="0070496E" w:rsidP="00120DB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B733F0" w:rsidRDefault="00B733F0" w:rsidP="00B733F0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 w:rsidR="00E84CA9">
        <w:rPr>
          <w:szCs w:val="28"/>
        </w:rPr>
        <w:t>Калининского района</w:t>
      </w:r>
      <w:r>
        <w:rPr>
          <w:szCs w:val="28"/>
        </w:rPr>
        <w:t xml:space="preserve">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 с ограниченными возможностями здоровья на территории </w:t>
      </w:r>
    </w:p>
    <w:p w:rsidR="00B733F0" w:rsidRPr="00EB3EBD" w:rsidRDefault="00E84CA9" w:rsidP="00B733F0">
      <w:pPr>
        <w:pStyle w:val="ac"/>
        <w:rPr>
          <w:color w:val="000000"/>
          <w:szCs w:val="28"/>
        </w:rPr>
      </w:pPr>
      <w:r>
        <w:rPr>
          <w:szCs w:val="28"/>
        </w:rPr>
        <w:t xml:space="preserve">Калининского района </w:t>
      </w:r>
      <w:r w:rsidR="00B733F0">
        <w:rPr>
          <w:szCs w:val="28"/>
        </w:rPr>
        <w:t xml:space="preserve">в </w:t>
      </w:r>
      <w:r w:rsidR="0070496E">
        <w:rPr>
          <w:szCs w:val="28"/>
        </w:rPr>
        <w:t>2022</w:t>
      </w:r>
      <w:r w:rsidR="00B733F0">
        <w:rPr>
          <w:szCs w:val="28"/>
        </w:rPr>
        <w:t xml:space="preserve"> году   </w:t>
      </w:r>
    </w:p>
    <w:p w:rsidR="00B733F0" w:rsidRPr="0070496E" w:rsidRDefault="00B733F0" w:rsidP="0070496E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Руководствуясь постановлением избирательной</w:t>
      </w:r>
      <w:r w:rsidR="0070496E">
        <w:rPr>
          <w:szCs w:val="28"/>
        </w:rPr>
        <w:t xml:space="preserve"> комиссии Тверской области от 27.12.2021</w:t>
      </w:r>
      <w:r>
        <w:rPr>
          <w:szCs w:val="28"/>
        </w:rPr>
        <w:t xml:space="preserve"> № </w:t>
      </w:r>
      <w:r w:rsidR="0070496E" w:rsidRPr="0070496E">
        <w:rPr>
          <w:szCs w:val="28"/>
        </w:rPr>
        <w:t xml:space="preserve">54/636-7 </w:t>
      </w:r>
      <w:r>
        <w:rPr>
          <w:szCs w:val="28"/>
        </w:rPr>
        <w:t>«</w:t>
      </w:r>
      <w:r w:rsidR="0070496E" w:rsidRPr="0070496E">
        <w:rPr>
          <w:szCs w:val="28"/>
        </w:rPr>
        <w:t>О плане мероприятий избирательной комиссии</w:t>
      </w:r>
      <w:r w:rsidR="0070496E">
        <w:rPr>
          <w:szCs w:val="28"/>
        </w:rPr>
        <w:t xml:space="preserve"> Тверской области </w:t>
      </w:r>
      <w:r w:rsidR="0070496E" w:rsidRPr="0070496E">
        <w:rPr>
          <w:szCs w:val="28"/>
        </w:rPr>
        <w:t>по обеспечению избирательных прав граждан Российской Федерации, являющихся инвалидами, при проведении выборов на территории Тверской области в 2022 году</w:t>
      </w:r>
      <w:r>
        <w:rPr>
          <w:szCs w:val="28"/>
        </w:rPr>
        <w:t xml:space="preserve">», на основании статьи 22 Избирательного кодекса Тверской области от 07.04.2003 №20-ЗО, территориальная избирательная комиссия </w:t>
      </w:r>
      <w:r w:rsidR="00E84CA9">
        <w:rPr>
          <w:szCs w:val="28"/>
        </w:rPr>
        <w:t>Калининского района</w:t>
      </w:r>
      <w:r>
        <w:rPr>
          <w:szCs w:val="28"/>
        </w:rPr>
        <w:t xml:space="preserve">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</w:p>
    <w:p w:rsidR="00B733F0" w:rsidRPr="005D2BE3" w:rsidRDefault="00B733F0" w:rsidP="009F3CF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</w:t>
      </w:r>
      <w:r w:rsidR="00E84CA9">
        <w:rPr>
          <w:b w:val="0"/>
        </w:rPr>
        <w:t>Калининского района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 xml:space="preserve">ав граждан с ограниченными возможностями здоровья на территории </w:t>
      </w:r>
      <w:r w:rsidR="00E84CA9">
        <w:rPr>
          <w:b w:val="0"/>
        </w:rPr>
        <w:t xml:space="preserve">Калининского района </w:t>
      </w:r>
      <w:r>
        <w:rPr>
          <w:b w:val="0"/>
        </w:rPr>
        <w:t xml:space="preserve">в </w:t>
      </w:r>
      <w:r w:rsidR="0070496E">
        <w:rPr>
          <w:b w:val="0"/>
        </w:rPr>
        <w:t>2022</w:t>
      </w:r>
      <w:r>
        <w:rPr>
          <w:b w:val="0"/>
        </w:rPr>
        <w:t xml:space="preserve"> году (далее – План мероприятий) </w:t>
      </w:r>
      <w:r w:rsidRPr="005D2BE3">
        <w:rPr>
          <w:b w:val="0"/>
        </w:rPr>
        <w:t>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C5A3A">
        <w:rPr>
          <w:b w:val="0"/>
        </w:rPr>
        <w:t>Н.А.Тихомирову</w:t>
      </w:r>
      <w:r w:rsidRPr="00B733F0">
        <w:rPr>
          <w:b w:val="0"/>
        </w:rPr>
        <w:t>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 xml:space="preserve">Разместить настоящее постановление на сайте территориальной избирательной комиссии </w:t>
      </w:r>
      <w:r w:rsidR="00E84CA9">
        <w:rPr>
          <w:b w:val="0"/>
        </w:rPr>
        <w:t>Калининского района</w:t>
      </w:r>
      <w:r w:rsidRPr="00B733F0">
        <w:rPr>
          <w:b w:val="0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E84CA9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E84CA9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E84CA9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Л.А.Остротонова</w:t>
            </w:r>
            <w:proofErr w:type="spellEnd"/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70496E">
          <w:footerReference w:type="default" r:id="rId8"/>
          <w:pgSz w:w="11906" w:h="16838"/>
          <w:pgMar w:top="568" w:right="850" w:bottom="567" w:left="1418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/>
      </w:tblPr>
      <w:tblGrid>
        <w:gridCol w:w="5160"/>
      </w:tblGrid>
      <w:tr w:rsidR="0073036C" w:rsidTr="00D16F55">
        <w:trPr>
          <w:jc w:val="right"/>
        </w:trPr>
        <w:tc>
          <w:tcPr>
            <w:tcW w:w="5160" w:type="dxa"/>
            <w:hideMark/>
          </w:tcPr>
          <w:p w:rsidR="0073036C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E84CA9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</w:t>
            </w:r>
            <w:r w:rsidR="00185694">
              <w:rPr>
                <w:sz w:val="28"/>
                <w:szCs w:val="28"/>
              </w:rPr>
              <w:t xml:space="preserve">миссии </w:t>
            </w:r>
            <w:r w:rsidR="00E84CA9">
              <w:rPr>
                <w:sz w:val="28"/>
                <w:szCs w:val="28"/>
              </w:rPr>
              <w:t>Калининского района</w:t>
            </w:r>
            <w:r w:rsidR="0070496E">
              <w:rPr>
                <w:sz w:val="28"/>
                <w:szCs w:val="28"/>
              </w:rPr>
              <w:t xml:space="preserve"> от 27</w:t>
            </w:r>
            <w:r w:rsidR="00185694">
              <w:rPr>
                <w:sz w:val="28"/>
                <w:szCs w:val="28"/>
              </w:rPr>
              <w:t xml:space="preserve"> января </w:t>
            </w:r>
            <w:r w:rsidR="0070496E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г. № </w:t>
            </w:r>
            <w:r w:rsidR="00E84CA9">
              <w:rPr>
                <w:sz w:val="28"/>
                <w:szCs w:val="28"/>
              </w:rPr>
              <w:t>21</w:t>
            </w:r>
            <w:r w:rsidR="0070496E" w:rsidRPr="0070496E">
              <w:rPr>
                <w:rFonts w:eastAsia="Calibri"/>
                <w:sz w:val="28"/>
                <w:szCs w:val="28"/>
              </w:rPr>
              <w:t>/</w:t>
            </w:r>
            <w:r w:rsidR="00E84CA9">
              <w:rPr>
                <w:rFonts w:eastAsia="Calibri"/>
                <w:sz w:val="28"/>
                <w:szCs w:val="28"/>
              </w:rPr>
              <w:t>137</w:t>
            </w:r>
            <w:r w:rsidR="0070496E" w:rsidRPr="0070496E">
              <w:rPr>
                <w:rFonts w:eastAsia="Calibri"/>
                <w:sz w:val="28"/>
                <w:szCs w:val="28"/>
              </w:rPr>
              <w:t>-5</w:t>
            </w:r>
          </w:p>
        </w:tc>
      </w:tr>
    </w:tbl>
    <w:p w:rsidR="0070496E" w:rsidRPr="0070496E" w:rsidRDefault="00D16F55" w:rsidP="0070496E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План мероприятий                                                                                                                                                                                    </w:t>
      </w:r>
      <w:r w:rsidR="0070496E" w:rsidRPr="0070496E">
        <w:rPr>
          <w:rFonts w:eastAsia="Times New Roman" w:cs="Times New Roman"/>
          <w:b/>
          <w:bCs/>
          <w:szCs w:val="28"/>
          <w:lang w:eastAsia="ru-RU"/>
        </w:rPr>
        <w:t xml:space="preserve">территориальной избирательной комиссии </w:t>
      </w:r>
      <w:r w:rsidR="00E84CA9">
        <w:rPr>
          <w:rFonts w:eastAsia="Times New Roman" w:cs="Times New Roman"/>
          <w:b/>
          <w:bCs/>
          <w:szCs w:val="28"/>
          <w:lang w:eastAsia="ru-RU"/>
        </w:rPr>
        <w:t>Калининского района</w:t>
      </w:r>
      <w:r w:rsidR="0070496E" w:rsidRPr="0070496E">
        <w:rPr>
          <w:rFonts w:eastAsia="Times New Roman" w:cs="Times New Roman"/>
          <w:b/>
          <w:bCs/>
          <w:szCs w:val="28"/>
          <w:lang w:eastAsia="ru-RU"/>
        </w:rPr>
        <w:t xml:space="preserve"> по обеспечению избирательных прав граждан  с ограниченными возможностями здоровья на территории </w:t>
      </w:r>
    </w:p>
    <w:p w:rsidR="00D16F55" w:rsidRPr="00D16F55" w:rsidRDefault="00E84CA9" w:rsidP="0070496E">
      <w:pPr>
        <w:spacing w:after="2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Калининского района </w:t>
      </w:r>
      <w:r w:rsidR="0070496E" w:rsidRPr="0070496E">
        <w:rPr>
          <w:rFonts w:eastAsia="Times New Roman" w:cs="Times New Roman"/>
          <w:b/>
          <w:bCs/>
          <w:szCs w:val="28"/>
          <w:lang w:eastAsia="ru-RU"/>
        </w:rPr>
        <w:t xml:space="preserve">в 2022 году  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357"/>
        <w:gridCol w:w="2424"/>
        <w:gridCol w:w="3768"/>
      </w:tblGrid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п/п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C57EBF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Организационные мероприятия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E84CA9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Заседания Рабочей группы по взаимодействию территориальной избирательной комиссии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– ТИК) с территориальным отделом социальной защиты населения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(далее ТОСЗН), Комплексным центром социального обслуживания населения (далее КЦСОН)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по рассмотрению вопросов, связанных с обеспечением избирательных прав граждан с ограниченными возможностями здоровья (далее – Рабочая группа), связанных с обеспечением избирательных прав граждан с ограниченными возможностями здоровья (далее –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Члены рабочей группы,                   </w:t>
            </w:r>
            <w:r w:rsidR="009F3CF9">
              <w:rPr>
                <w:rFonts w:eastAsia="Times New Roman" w:cs="Times New Roman"/>
                <w:sz w:val="27"/>
                <w:szCs w:val="27"/>
              </w:rPr>
              <w:t>члены территориальной</w:t>
            </w:r>
          </w:p>
          <w:p w:rsidR="00D16F55" w:rsidRPr="00D16F55" w:rsidRDefault="009F3CF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избирательной комиссии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(далее –ТИК)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E84CA9" w:rsidP="00E84CA9">
            <w:pPr>
              <w:spacing w:line="276" w:lineRule="auto"/>
              <w:ind w:left="360"/>
              <w:contextualSpacing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2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E84CA9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  Проведение совместных совещаний, консультаций с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представителями КЦСОН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Члены рабочей группы,     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члены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E84CA9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Участие представителей  ТОСЗН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 КЦСОН,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председатель ТИК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начальник территориального отдела социальной защиты населения</w:t>
            </w:r>
            <w:r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70496E">
            <w:pPr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директор комплексного центра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4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участковые избирательные комиссии (далее – УИК)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5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ТИК,</w:t>
            </w:r>
          </w:p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консультант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ГАС «Выборы»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7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E38" w:rsidRPr="00333E38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>Уточнение информации и сведений:</w:t>
            </w:r>
          </w:p>
          <w:p w:rsidR="00D16F55" w:rsidRPr="00D16F55" w:rsidRDefault="00333E38" w:rsidP="00333E38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333E38">
              <w:rPr>
                <w:rFonts w:eastAsia="Times New Roman" w:cs="Times New Roman"/>
                <w:sz w:val="27"/>
                <w:szCs w:val="27"/>
              </w:rPr>
              <w:t>-  об избирателях по категориям инвалидности: слепые и слабовидящие, глухие и слабослышащие, с нарушением опорно-двигательного аппарата (колясочники) и лежачие</w:t>
            </w:r>
            <w:bookmarkStart w:id="0" w:name="_GoBack"/>
            <w:bookmarkEnd w:id="0"/>
            <w:r w:rsidR="00D16F55" w:rsidRPr="00D16F55">
              <w:rPr>
                <w:rFonts w:eastAsia="Times New Roman" w:cs="Times New Roman"/>
                <w:sz w:val="27"/>
                <w:szCs w:val="27"/>
              </w:rPr>
              <w:t>), в том числе в разрезе границ избирательных участков.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 совместно с ТОСЗН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8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Взаимодействие с органами местного самоуправления муниципальных образований по вопросам обеспечения беспрепятственного доступа избирателей с инвалидностью к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D16F55">
              <w:rPr>
                <w:rFonts w:eastAsia="Times New Roman" w:cs="Times New Roman"/>
                <w:sz w:val="27"/>
                <w:szCs w:val="27"/>
              </w:rPr>
              <w:t>безбарьерный</w:t>
            </w:r>
            <w:proofErr w:type="spell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освещение, тактильные указатели и пр.)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10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E84CA9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публикаций в </w:t>
            </w:r>
            <w:r>
              <w:rPr>
                <w:rFonts w:eastAsia="Times New Roman" w:cs="Times New Roman"/>
                <w:sz w:val="27"/>
                <w:szCs w:val="27"/>
              </w:rPr>
              <w:t>газете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E84CA9">
              <w:rPr>
                <w:rFonts w:eastAsia="Times New Roman" w:cs="Times New Roman"/>
                <w:sz w:val="27"/>
                <w:szCs w:val="27"/>
              </w:rPr>
              <w:t xml:space="preserve">Калининского района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«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Ленинское знамя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», 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E84CA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Подготовка информации о мероприятиях, проводимых ТИК по обеспечению избирательных прав граждан с инвалидностью, для размещения на сайте ТИК и в ИКТО.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 w:rsidR="00E84CA9">
              <w:rPr>
                <w:rFonts w:eastAsia="Times New Roman" w:cs="Times New Roman"/>
                <w:sz w:val="27"/>
                <w:szCs w:val="27"/>
              </w:rPr>
              <w:t>Калининского района</w:t>
            </w:r>
          </w:p>
        </w:tc>
      </w:tr>
    </w:tbl>
    <w:p w:rsidR="0073036C" w:rsidRDefault="0073036C" w:rsidP="0073036C"/>
    <w:sectPr w:rsidR="0073036C" w:rsidSect="009F3CF9">
      <w:pgSz w:w="16838" w:h="11906" w:orient="landscape"/>
      <w:pgMar w:top="1135" w:right="709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C8" w:rsidRDefault="00AA4FC8" w:rsidP="00D75083">
      <w:r>
        <w:separator/>
      </w:r>
    </w:p>
  </w:endnote>
  <w:endnote w:type="continuationSeparator" w:id="0">
    <w:p w:rsidR="00AA4FC8" w:rsidRDefault="00AA4FC8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1074"/>
    </w:sdtPr>
    <w:sdtContent>
      <w:p w:rsidR="0073036C" w:rsidRDefault="00646AA0">
        <w:pPr>
          <w:pStyle w:val="a6"/>
          <w:jc w:val="right"/>
        </w:pPr>
        <w:r>
          <w:fldChar w:fldCharType="begin"/>
        </w:r>
        <w:r w:rsidR="0073036C">
          <w:instrText>PAGE   \* MERGEFORMAT</w:instrText>
        </w:r>
        <w:r>
          <w:fldChar w:fldCharType="separate"/>
        </w:r>
        <w:r w:rsidR="007C5A3A">
          <w:rPr>
            <w:noProof/>
          </w:rPr>
          <w:t>1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C8" w:rsidRDefault="00AA4FC8" w:rsidP="00D75083">
      <w:r>
        <w:separator/>
      </w:r>
    </w:p>
  </w:footnote>
  <w:footnote w:type="continuationSeparator" w:id="0">
    <w:p w:rsidR="00AA4FC8" w:rsidRDefault="00AA4FC8" w:rsidP="00D7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43429"/>
    <w:rsid w:val="00053E43"/>
    <w:rsid w:val="00081EEC"/>
    <w:rsid w:val="000D114A"/>
    <w:rsid w:val="000D3C53"/>
    <w:rsid w:val="000E0626"/>
    <w:rsid w:val="00185536"/>
    <w:rsid w:val="00185694"/>
    <w:rsid w:val="00233F90"/>
    <w:rsid w:val="002C5AC2"/>
    <w:rsid w:val="0031652A"/>
    <w:rsid w:val="00333E38"/>
    <w:rsid w:val="003D34AB"/>
    <w:rsid w:val="00445E7B"/>
    <w:rsid w:val="00451C9E"/>
    <w:rsid w:val="00455C66"/>
    <w:rsid w:val="00492CC0"/>
    <w:rsid w:val="004D1E11"/>
    <w:rsid w:val="004D2B3D"/>
    <w:rsid w:val="004E612D"/>
    <w:rsid w:val="00510CEB"/>
    <w:rsid w:val="006252B9"/>
    <w:rsid w:val="00646AA0"/>
    <w:rsid w:val="006833EC"/>
    <w:rsid w:val="006A6409"/>
    <w:rsid w:val="006F57D4"/>
    <w:rsid w:val="0070496E"/>
    <w:rsid w:val="0073036C"/>
    <w:rsid w:val="007C5A3A"/>
    <w:rsid w:val="007D0320"/>
    <w:rsid w:val="007E5B57"/>
    <w:rsid w:val="00931E5F"/>
    <w:rsid w:val="0095528A"/>
    <w:rsid w:val="00961DE8"/>
    <w:rsid w:val="009919CB"/>
    <w:rsid w:val="009D71DD"/>
    <w:rsid w:val="009E4C13"/>
    <w:rsid w:val="009F3CF9"/>
    <w:rsid w:val="00A56854"/>
    <w:rsid w:val="00AA4FC8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41F0C"/>
    <w:rsid w:val="00E46677"/>
    <w:rsid w:val="00E5222B"/>
    <w:rsid w:val="00E81551"/>
    <w:rsid w:val="00E84CA9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686B-DEDA-4498-ACF5-2BCF9896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3</cp:revision>
  <cp:lastPrinted>2017-03-09T10:28:00Z</cp:lastPrinted>
  <dcterms:created xsi:type="dcterms:W3CDTF">2022-01-20T07:47:00Z</dcterms:created>
  <dcterms:modified xsi:type="dcterms:W3CDTF">2022-01-27T08:59:00Z</dcterms:modified>
</cp:coreProperties>
</file>