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A7398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A7398" w:rsidP="00FA739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374-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3F2EC4">
        <w:rPr>
          <w:b/>
          <w:sz w:val="28"/>
          <w:szCs w:val="28"/>
        </w:rPr>
        <w:t>Сипягина Александра Николаевича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9F39D4">
        <w:rPr>
          <w:b/>
          <w:sz w:val="28"/>
          <w:szCs w:val="28"/>
        </w:rPr>
        <w:t>2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3F2EC4">
        <w:rPr>
          <w:sz w:val="28"/>
          <w:szCs w:val="28"/>
        </w:rPr>
        <w:t>Сипягиным Александром Николаевичем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B84A1E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9F39D4">
        <w:rPr>
          <w:color w:val="0A0A0A"/>
          <w:sz w:val="28"/>
          <w:szCs w:val="28"/>
        </w:rPr>
        <w:t>2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lastRenderedPageBreak/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3F2EC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3F2EC4">
        <w:rPr>
          <w:sz w:val="28"/>
          <w:szCs w:val="28"/>
        </w:rPr>
        <w:t>Сипягина Александра Николаевича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1953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3F2EC4" w:rsidRPr="003F2EC4">
        <w:rPr>
          <w:sz w:val="28"/>
          <w:szCs w:val="28"/>
        </w:rPr>
        <w:t>генерального директора Ассоциации «</w:t>
      </w:r>
      <w:proofErr w:type="spellStart"/>
      <w:r w:rsidR="003F2EC4" w:rsidRPr="003F2EC4">
        <w:rPr>
          <w:sz w:val="28"/>
          <w:szCs w:val="28"/>
        </w:rPr>
        <w:t>Саморегулируемая</w:t>
      </w:r>
      <w:proofErr w:type="spellEnd"/>
      <w:r w:rsidR="003F2EC4" w:rsidRPr="003F2EC4">
        <w:rPr>
          <w:sz w:val="28"/>
          <w:szCs w:val="28"/>
        </w:rPr>
        <w:t xml:space="preserve"> организация «Тверское объединение строителей», депутата Совета депутатов </w:t>
      </w:r>
      <w:proofErr w:type="spellStart"/>
      <w:r w:rsidR="003F2EC4" w:rsidRPr="003F2EC4">
        <w:rPr>
          <w:sz w:val="28"/>
          <w:szCs w:val="28"/>
        </w:rPr>
        <w:t>Никулинского</w:t>
      </w:r>
      <w:proofErr w:type="spellEnd"/>
      <w:r w:rsidR="003F2EC4" w:rsidRPr="003F2EC4">
        <w:rPr>
          <w:sz w:val="28"/>
          <w:szCs w:val="28"/>
        </w:rPr>
        <w:t xml:space="preserve"> сельского поселения Калининского муниципального района Тверской области на непостоянной основе,</w:t>
      </w:r>
      <w:r w:rsidR="00D911C6" w:rsidRPr="00D911C6">
        <w:rPr>
          <w:sz w:val="28"/>
          <w:szCs w:val="28"/>
        </w:rPr>
        <w:t xml:space="preserve"> члена Всероссийской политической партии «ЕДИНАЯ РОССИЯ»,</w:t>
      </w:r>
      <w:r w:rsidR="00D911C6">
        <w:rPr>
          <w:sz w:val="28"/>
          <w:szCs w:val="28"/>
        </w:rPr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9F39D4" w:rsidRPr="00D911C6">
        <w:rPr>
          <w:color w:val="0A0A0A"/>
          <w:sz w:val="28"/>
          <w:szCs w:val="28"/>
        </w:rPr>
        <w:t>2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7398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FA7398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FA7398">
        <w:rPr>
          <w:color w:val="0A0A0A"/>
          <w:sz w:val="28"/>
          <w:szCs w:val="28"/>
        </w:rPr>
        <w:t>23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3F2EC4">
        <w:rPr>
          <w:szCs w:val="28"/>
        </w:rPr>
        <w:t>Сипягину Александру Николаевичу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9F39D4">
        <w:rPr>
          <w:color w:val="0A0A0A"/>
          <w:szCs w:val="28"/>
        </w:rPr>
        <w:t>2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3F2EC4">
        <w:rPr>
          <w:sz w:val="28"/>
          <w:szCs w:val="28"/>
        </w:rPr>
        <w:t>Сипягина А.Н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7E05D4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E2" w:rsidRDefault="003B7EE2" w:rsidP="0038504E">
      <w:r>
        <w:separator/>
      </w:r>
    </w:p>
  </w:endnote>
  <w:endnote w:type="continuationSeparator" w:id="0">
    <w:p w:rsidR="003B7EE2" w:rsidRDefault="003B7EE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E2" w:rsidRDefault="003B7EE2" w:rsidP="0038504E">
      <w:r>
        <w:separator/>
      </w:r>
    </w:p>
  </w:footnote>
  <w:footnote w:type="continuationSeparator" w:id="0">
    <w:p w:rsidR="003B7EE2" w:rsidRDefault="003B7EE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313D2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E05D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5B01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13D29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B7EE2"/>
    <w:rsid w:val="003C7DBD"/>
    <w:rsid w:val="003F0DCA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D405C"/>
    <w:rsid w:val="007E05D4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91E6A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4A1E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33B0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A7398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27EC-B44B-4408-A697-0CE9F5C1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2023-09-08T13:30:00Z</cp:lastPrinted>
  <dcterms:created xsi:type="dcterms:W3CDTF">2023-09-06T05:18:00Z</dcterms:created>
  <dcterms:modified xsi:type="dcterms:W3CDTF">2023-09-08T13:31:00Z</dcterms:modified>
</cp:coreProperties>
</file>